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F8CAC" w14:textId="32E12409" w:rsidR="00C5248D" w:rsidRPr="00C5248D" w:rsidRDefault="00C5248D" w:rsidP="00C5248D">
      <w:pPr>
        <w:shd w:val="clear" w:color="auto" w:fill="FFFFFF"/>
        <w:spacing w:before="100" w:beforeAutospacing="1" w:after="100" w:afterAutospacing="1" w:line="240" w:lineRule="auto"/>
        <w:jc w:val="center"/>
        <w:textAlignment w:val="baseline"/>
        <w:outlineLvl w:val="0"/>
        <w:rPr>
          <w:rFonts w:ascii="Helvetica" w:eastAsia="Times New Roman" w:hAnsi="Helvetica" w:cs="Helvetica"/>
          <w:b/>
          <w:bCs/>
          <w:kern w:val="36"/>
          <w:sz w:val="48"/>
          <w:szCs w:val="48"/>
          <w:lang w:val="en-US" w:eastAsia="es-PR"/>
        </w:rPr>
      </w:pPr>
      <w:r w:rsidRPr="00C5248D">
        <w:rPr>
          <w:rFonts w:ascii="Helvetica" w:eastAsia="Times New Roman" w:hAnsi="Helvetica" w:cs="Helvetica"/>
          <w:b/>
          <w:bCs/>
          <w:kern w:val="36"/>
          <w:sz w:val="48"/>
          <w:szCs w:val="48"/>
          <w:lang w:val="en-US" w:eastAsia="es-PR"/>
        </w:rPr>
        <w:t>The United States in World War I</w:t>
      </w:r>
    </w:p>
    <w:p w14:paraId="5CC48C0F" w14:textId="77777777" w:rsidR="00C5248D" w:rsidRPr="00C5248D" w:rsidRDefault="00C5248D" w:rsidP="00C5248D">
      <w:pPr>
        <w:numPr>
          <w:ilvl w:val="0"/>
          <w:numId w:val="1"/>
        </w:numPr>
        <w:shd w:val="clear" w:color="auto" w:fill="FFFFFF"/>
        <w:spacing w:after="0" w:line="450" w:lineRule="atLeast"/>
        <w:ind w:left="0"/>
        <w:textAlignment w:val="baseline"/>
        <w:rPr>
          <w:rFonts w:ascii="inherit" w:hAnsi="inherit" w:cs="Helvetica"/>
          <w:color w:val="21242C"/>
          <w:sz w:val="30"/>
          <w:szCs w:val="30"/>
          <w:lang w:val="en-US"/>
        </w:rPr>
      </w:pPr>
      <w:r w:rsidRPr="00C5248D">
        <w:rPr>
          <w:rFonts w:ascii="inherit" w:hAnsi="inherit" w:cs="Helvetica"/>
          <w:color w:val="21242C"/>
          <w:sz w:val="30"/>
          <w:szCs w:val="30"/>
          <w:lang w:val="en-US"/>
        </w:rPr>
        <w:t>World War I was the deadliest conflict until that point in human history, claiming tens of millions of casualties on all sides.</w:t>
      </w:r>
    </w:p>
    <w:p w14:paraId="7B3DF2BD" w14:textId="77777777" w:rsidR="00C5248D" w:rsidRPr="00C5248D" w:rsidRDefault="00C5248D" w:rsidP="00C5248D">
      <w:pPr>
        <w:numPr>
          <w:ilvl w:val="0"/>
          <w:numId w:val="1"/>
        </w:numPr>
        <w:shd w:val="clear" w:color="auto" w:fill="FFFFFF"/>
        <w:spacing w:after="0" w:line="450" w:lineRule="atLeast"/>
        <w:ind w:left="0"/>
        <w:textAlignment w:val="baseline"/>
        <w:rPr>
          <w:rFonts w:ascii="inherit" w:hAnsi="inherit" w:cs="Helvetica"/>
          <w:color w:val="21242C"/>
          <w:sz w:val="30"/>
          <w:szCs w:val="30"/>
          <w:lang w:val="en-US"/>
        </w:rPr>
      </w:pPr>
      <w:r w:rsidRPr="00C5248D">
        <w:rPr>
          <w:rFonts w:ascii="inherit" w:hAnsi="inherit" w:cs="Helvetica"/>
          <w:color w:val="21242C"/>
          <w:sz w:val="30"/>
          <w:szCs w:val="30"/>
          <w:lang w:val="en-US"/>
        </w:rPr>
        <w:t>Under President Woodrow Wilson, the United States remained neutral until 1917 and then entered the war on the side of the </w:t>
      </w:r>
      <w:r w:rsidRPr="00C5248D">
        <w:rPr>
          <w:rStyle w:val="Strong"/>
          <w:rFonts w:ascii="inherit" w:hAnsi="inherit" w:cs="Helvetica"/>
          <w:color w:val="21242C"/>
          <w:sz w:val="30"/>
          <w:szCs w:val="30"/>
          <w:bdr w:val="none" w:sz="0" w:space="0" w:color="auto" w:frame="1"/>
          <w:lang w:val="en-US"/>
        </w:rPr>
        <w:t>Allied powers</w:t>
      </w:r>
      <w:r w:rsidRPr="00C5248D">
        <w:rPr>
          <w:rFonts w:ascii="inherit" w:hAnsi="inherit" w:cs="Helvetica"/>
          <w:color w:val="21242C"/>
          <w:sz w:val="30"/>
          <w:szCs w:val="30"/>
          <w:lang w:val="en-US"/>
        </w:rPr>
        <w:t> (the United Kingdom, France, and Russia).</w:t>
      </w:r>
    </w:p>
    <w:p w14:paraId="0F2805BD" w14:textId="77777777" w:rsidR="00C5248D" w:rsidRDefault="00C5248D" w:rsidP="00C5248D">
      <w:pPr>
        <w:numPr>
          <w:ilvl w:val="0"/>
          <w:numId w:val="1"/>
        </w:numPr>
        <w:shd w:val="clear" w:color="auto" w:fill="FFFFFF"/>
        <w:spacing w:after="0" w:line="450" w:lineRule="atLeast"/>
        <w:ind w:left="0"/>
        <w:textAlignment w:val="baseline"/>
        <w:rPr>
          <w:rFonts w:ascii="inherit" w:hAnsi="inherit" w:cs="Helvetica"/>
          <w:color w:val="21242C"/>
          <w:sz w:val="30"/>
          <w:szCs w:val="30"/>
          <w:lang w:val="en-US"/>
        </w:rPr>
      </w:pPr>
      <w:r w:rsidRPr="00C5248D">
        <w:rPr>
          <w:rFonts w:ascii="inherit" w:hAnsi="inherit" w:cs="Helvetica"/>
          <w:color w:val="21242C"/>
          <w:sz w:val="30"/>
          <w:szCs w:val="30"/>
          <w:lang w:val="en-US"/>
        </w:rPr>
        <w:t>The experience of World War I had a major impact on US domestic politics, culture, and society. Women achieved the right to vote, while other groups of American citizens were subject to systematic repression.</w:t>
      </w:r>
      <w:r>
        <w:rPr>
          <w:rFonts w:ascii="inherit" w:hAnsi="inherit" w:cs="Helvetica"/>
          <w:color w:val="21242C"/>
          <w:sz w:val="30"/>
          <w:szCs w:val="30"/>
          <w:lang w:val="en-US"/>
        </w:rPr>
        <w:t xml:space="preserve">                                                                                   </w:t>
      </w:r>
    </w:p>
    <w:p w14:paraId="3CFD2243" w14:textId="77777777" w:rsidR="00C5248D" w:rsidRDefault="00C5248D" w:rsidP="00C5248D">
      <w:pPr>
        <w:shd w:val="clear" w:color="auto" w:fill="FFFFFF"/>
        <w:spacing w:after="0" w:line="450" w:lineRule="atLeast"/>
        <w:textAlignment w:val="baseline"/>
        <w:rPr>
          <w:rFonts w:ascii="inherit" w:hAnsi="inherit" w:cs="Helvetica"/>
          <w:color w:val="21242C"/>
          <w:sz w:val="30"/>
          <w:szCs w:val="30"/>
          <w:lang w:val="en-US"/>
        </w:rPr>
      </w:pPr>
    </w:p>
    <w:p w14:paraId="266DB5B2" w14:textId="0D70D737" w:rsidR="00C5248D" w:rsidRPr="00C5248D" w:rsidRDefault="00C5248D" w:rsidP="00C5248D">
      <w:pPr>
        <w:shd w:val="clear" w:color="auto" w:fill="FFFFFF"/>
        <w:spacing w:after="0" w:line="450" w:lineRule="atLeast"/>
        <w:textAlignment w:val="baseline"/>
        <w:rPr>
          <w:rFonts w:ascii="inherit" w:hAnsi="inherit" w:cs="Helvetica"/>
          <w:color w:val="21242C"/>
          <w:sz w:val="30"/>
          <w:szCs w:val="30"/>
          <w:lang w:val="en-US"/>
        </w:rPr>
      </w:pPr>
      <w:r w:rsidRPr="00C5248D">
        <w:rPr>
          <w:rFonts w:ascii="inherit" w:hAnsi="inherit" w:cs="Helvetica"/>
          <w:color w:val="21242C"/>
          <w:sz w:val="45"/>
          <w:szCs w:val="45"/>
          <w:lang w:val="en-US"/>
        </w:rPr>
        <w:t>War in Europe and US neutrality</w:t>
      </w:r>
    </w:p>
    <w:p w14:paraId="59E02F26" w14:textId="77777777" w:rsidR="00C5248D" w:rsidRPr="00C5248D" w:rsidRDefault="00C5248D" w:rsidP="00C5248D">
      <w:pPr>
        <w:shd w:val="clear" w:color="auto" w:fill="FFFFFF"/>
        <w:spacing w:line="450" w:lineRule="atLeast"/>
        <w:textAlignment w:val="baseline"/>
        <w:rPr>
          <w:rFonts w:ascii="inherit" w:hAnsi="inherit" w:cs="Helvetica"/>
          <w:color w:val="21242C"/>
          <w:sz w:val="30"/>
          <w:szCs w:val="30"/>
          <w:lang w:val="en-US"/>
        </w:rPr>
      </w:pPr>
      <w:r w:rsidRPr="00C5248D">
        <w:rPr>
          <w:rFonts w:ascii="inherit" w:hAnsi="inherit" w:cs="Helvetica"/>
          <w:color w:val="21242C"/>
          <w:sz w:val="30"/>
          <w:szCs w:val="30"/>
          <w:lang w:val="en-US"/>
        </w:rPr>
        <w:t>On June 28, 1914, Yugoslav nationalist </w:t>
      </w:r>
      <w:r w:rsidRPr="00C5248D">
        <w:rPr>
          <w:rStyle w:val="Strong"/>
          <w:rFonts w:ascii="inherit" w:hAnsi="inherit" w:cs="Helvetica"/>
          <w:color w:val="21242C"/>
          <w:sz w:val="30"/>
          <w:szCs w:val="30"/>
          <w:bdr w:val="none" w:sz="0" w:space="0" w:color="auto" w:frame="1"/>
          <w:lang w:val="en-US"/>
        </w:rPr>
        <w:t>Gavrilo Princip</w:t>
      </w:r>
      <w:r w:rsidRPr="00C5248D">
        <w:rPr>
          <w:rFonts w:ascii="inherit" w:hAnsi="inherit" w:cs="Helvetica"/>
          <w:color w:val="21242C"/>
          <w:sz w:val="30"/>
          <w:szCs w:val="30"/>
          <w:lang w:val="en-US"/>
        </w:rPr>
        <w:t> </w:t>
      </w:r>
      <w:hyperlink r:id="rId5" w:tgtFrame="_blank" w:history="1">
        <w:r w:rsidRPr="00C5248D">
          <w:rPr>
            <w:rStyle w:val="Hyperlink"/>
            <w:rFonts w:ascii="inherit" w:hAnsi="inherit" w:cs="Helvetica"/>
            <w:sz w:val="30"/>
            <w:szCs w:val="30"/>
            <w:bdr w:val="none" w:sz="0" w:space="0" w:color="auto" w:frame="1"/>
            <w:lang w:val="en-US"/>
          </w:rPr>
          <w:t>assassinated</w:t>
        </w:r>
      </w:hyperlink>
      <w:r w:rsidRPr="00C5248D">
        <w:rPr>
          <w:rFonts w:ascii="inherit" w:hAnsi="inherit" w:cs="Helvetica"/>
          <w:color w:val="21242C"/>
          <w:sz w:val="30"/>
          <w:szCs w:val="30"/>
          <w:lang w:val="en-US"/>
        </w:rPr>
        <w:t> the heir to the throne of the Austro-Hungarian empire, Archduke </w:t>
      </w:r>
      <w:r w:rsidRPr="00C5248D">
        <w:rPr>
          <w:rStyle w:val="Strong"/>
          <w:rFonts w:ascii="inherit" w:hAnsi="inherit" w:cs="Helvetica"/>
          <w:color w:val="21242C"/>
          <w:sz w:val="30"/>
          <w:szCs w:val="30"/>
          <w:bdr w:val="none" w:sz="0" w:space="0" w:color="auto" w:frame="1"/>
          <w:lang w:val="en-US"/>
        </w:rPr>
        <w:t>Franz Ferdinand</w:t>
      </w:r>
      <w:r w:rsidRPr="00C5248D">
        <w:rPr>
          <w:rFonts w:ascii="inherit" w:hAnsi="inherit" w:cs="Helvetica"/>
          <w:color w:val="21242C"/>
          <w:sz w:val="30"/>
          <w:szCs w:val="30"/>
          <w:lang w:val="en-US"/>
        </w:rPr>
        <w:t>. Princip and his accomplices wanted to unite the Yugoslav people and liberate them from Austrian rule. The assassination set off a series of events that culminated in a </w:t>
      </w:r>
      <w:hyperlink r:id="rId6" w:tgtFrame="_blank" w:history="1">
        <w:r w:rsidRPr="00C5248D">
          <w:rPr>
            <w:rStyle w:val="Hyperlink"/>
            <w:rFonts w:ascii="inherit" w:hAnsi="inherit" w:cs="Helvetica"/>
            <w:sz w:val="30"/>
            <w:szCs w:val="30"/>
            <w:bdr w:val="none" w:sz="0" w:space="0" w:color="auto" w:frame="1"/>
            <w:lang w:val="en-US"/>
          </w:rPr>
          <w:t>declaration of war</w:t>
        </w:r>
      </w:hyperlink>
      <w:r w:rsidRPr="00C5248D">
        <w:rPr>
          <w:rFonts w:ascii="inherit" w:hAnsi="inherit" w:cs="Helvetica"/>
          <w:color w:val="21242C"/>
          <w:sz w:val="30"/>
          <w:szCs w:val="30"/>
          <w:lang w:val="en-US"/>
        </w:rPr>
        <w:t xml:space="preserve"> between Austria-Hungary and Serbia. Due to the European alliance system, all major European powers were drawn into the war, which spread around the globe and became the first world war in human </w:t>
      </w:r>
      <w:proofErr w:type="gramStart"/>
      <w:r w:rsidRPr="00C5248D">
        <w:rPr>
          <w:rFonts w:ascii="inherit" w:hAnsi="inherit" w:cs="Helvetica"/>
          <w:color w:val="21242C"/>
          <w:sz w:val="30"/>
          <w:szCs w:val="30"/>
          <w:lang w:val="en-US"/>
        </w:rPr>
        <w:t>history.</w:t>
      </w:r>
      <w:r w:rsidRPr="00C5248D">
        <w:rPr>
          <w:rStyle w:val="katex-mathml"/>
          <w:color w:val="21242C"/>
          <w:sz w:val="30"/>
          <w:szCs w:val="30"/>
          <w:bdr w:val="none" w:sz="0" w:space="0" w:color="auto" w:frame="1"/>
          <w:lang w:val="en-US"/>
        </w:rPr>
        <w:t>^</w:t>
      </w:r>
      <w:proofErr w:type="gramEnd"/>
      <w:r w:rsidRPr="00C5248D">
        <w:rPr>
          <w:rStyle w:val="katex-mathml"/>
          <w:color w:val="21242C"/>
          <w:sz w:val="30"/>
          <w:szCs w:val="30"/>
          <w:bdr w:val="none" w:sz="0" w:space="0" w:color="auto" w:frame="1"/>
          <w:lang w:val="en-US"/>
        </w:rPr>
        <w:t>1</w:t>
      </w:r>
      <w:r w:rsidRPr="00C5248D">
        <w:rPr>
          <w:rStyle w:val="mord"/>
          <w:rFonts w:ascii="inherit" w:hAnsi="inherit"/>
          <w:color w:val="21242C"/>
          <w:sz w:val="21"/>
          <w:szCs w:val="21"/>
          <w:bdr w:val="none" w:sz="0" w:space="0" w:color="auto" w:frame="1"/>
          <w:lang w:val="en-US"/>
        </w:rPr>
        <w:t>1</w:t>
      </w:r>
      <w:r w:rsidRPr="00C5248D">
        <w:rPr>
          <w:rFonts w:ascii="inherit" w:hAnsi="inherit" w:cs="Helvetica"/>
          <w:color w:val="21242C"/>
          <w:sz w:val="30"/>
          <w:szCs w:val="30"/>
          <w:bdr w:val="none" w:sz="0" w:space="0" w:color="auto" w:frame="1"/>
          <w:lang w:val="en-US"/>
        </w:rPr>
        <w:t>start superscript, 1, end superscript</w:t>
      </w:r>
    </w:p>
    <w:p w14:paraId="087DBB92" w14:textId="77777777" w:rsidR="00C5248D" w:rsidRPr="00C5248D" w:rsidRDefault="00C5248D" w:rsidP="00C5248D">
      <w:pPr>
        <w:shd w:val="clear" w:color="auto" w:fill="FFFFFF"/>
        <w:spacing w:line="450" w:lineRule="atLeast"/>
        <w:jc w:val="center"/>
        <w:textAlignment w:val="baseline"/>
        <w:rPr>
          <w:rFonts w:ascii="inherit" w:hAnsi="inherit" w:cs="Helvetica"/>
          <w:color w:val="21242C"/>
          <w:sz w:val="30"/>
          <w:szCs w:val="30"/>
          <w:lang w:val="en-US"/>
        </w:rPr>
      </w:pPr>
      <w:r w:rsidRPr="00C5248D">
        <w:rPr>
          <w:rStyle w:val="Strong"/>
          <w:rFonts w:ascii="inherit" w:hAnsi="inherit" w:cs="Helvetica"/>
          <w:color w:val="21242C"/>
          <w:sz w:val="30"/>
          <w:szCs w:val="30"/>
          <w:bdr w:val="none" w:sz="0" w:space="0" w:color="auto" w:frame="1"/>
          <w:lang w:val="en-US"/>
        </w:rPr>
        <w:t>Map of World War I combatants</w:t>
      </w:r>
    </w:p>
    <w:p w14:paraId="5A917FB1" w14:textId="2CD80CD3" w:rsidR="00C5248D" w:rsidRDefault="00C5248D" w:rsidP="00C5248D">
      <w:pPr>
        <w:shd w:val="clear" w:color="auto" w:fill="FFFFFF"/>
        <w:spacing w:line="294" w:lineRule="atLeast"/>
        <w:jc w:val="center"/>
        <w:textAlignment w:val="baseline"/>
        <w:rPr>
          <w:rFonts w:ascii="inherit" w:hAnsi="inherit" w:cs="Helvetica"/>
          <w:color w:val="21242C"/>
          <w:sz w:val="21"/>
          <w:szCs w:val="21"/>
        </w:rPr>
      </w:pPr>
      <w:r>
        <w:rPr>
          <w:rFonts w:ascii="inherit" w:hAnsi="inherit" w:cs="Helvetica"/>
          <w:noProof/>
          <w:color w:val="21242C"/>
          <w:sz w:val="21"/>
          <w:szCs w:val="21"/>
        </w:rPr>
        <w:drawing>
          <wp:inline distT="0" distB="0" distL="0" distR="0" wp14:anchorId="5DCBA900" wp14:editId="14F8EE3B">
            <wp:extent cx="6400800" cy="2703195"/>
            <wp:effectExtent l="0" t="0" r="0" b="1905"/>
            <wp:docPr id="2" name="Picture 2" descr="World map showing the nations of the world highlighted according to whether they fought with the Allied Powers or the Central Powers in World War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map showing the nations of the world highlighted according to whether they fought with the Allied Powers or the Central Powers in World War 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2703195"/>
                    </a:xfrm>
                    <a:prstGeom prst="rect">
                      <a:avLst/>
                    </a:prstGeom>
                    <a:noFill/>
                    <a:ln>
                      <a:noFill/>
                    </a:ln>
                  </pic:spPr>
                </pic:pic>
              </a:graphicData>
            </a:graphic>
          </wp:inline>
        </w:drawing>
      </w:r>
    </w:p>
    <w:p w14:paraId="1ADC9739" w14:textId="77777777" w:rsidR="00C5248D" w:rsidRPr="00C5248D" w:rsidRDefault="00C5248D" w:rsidP="00C5248D">
      <w:pPr>
        <w:shd w:val="clear" w:color="auto" w:fill="FFFFFF"/>
        <w:spacing w:line="450" w:lineRule="atLeast"/>
        <w:ind w:left="-15" w:right="-15"/>
        <w:jc w:val="center"/>
        <w:textAlignment w:val="baseline"/>
        <w:rPr>
          <w:rFonts w:ascii="inherit" w:hAnsi="inherit" w:cs="Helvetica"/>
          <w:color w:val="21242C"/>
          <w:sz w:val="30"/>
          <w:szCs w:val="30"/>
          <w:bdr w:val="none" w:sz="0" w:space="0" w:color="auto" w:frame="1"/>
          <w:lang w:val="en-US"/>
        </w:rPr>
      </w:pPr>
      <w:r w:rsidRPr="00C5248D">
        <w:rPr>
          <w:rFonts w:ascii="inherit" w:hAnsi="inherit" w:cs="Helvetica"/>
          <w:color w:val="21242C"/>
          <w:sz w:val="30"/>
          <w:szCs w:val="30"/>
          <w:bdr w:val="none" w:sz="0" w:space="0" w:color="auto" w:frame="1"/>
          <w:lang w:val="en-US"/>
        </w:rPr>
        <w:lastRenderedPageBreak/>
        <w:t>World map showing the nations of the world highlighted according to whether they fought with the Allied Powers or the Central Powers in World War I.</w:t>
      </w:r>
    </w:p>
    <w:p w14:paraId="1BA22B18" w14:textId="77777777" w:rsidR="00C5248D" w:rsidRPr="00C5248D" w:rsidRDefault="00C5248D" w:rsidP="00C5248D">
      <w:pPr>
        <w:shd w:val="clear" w:color="auto" w:fill="FFFFFF"/>
        <w:spacing w:line="285" w:lineRule="atLeast"/>
        <w:textAlignment w:val="baseline"/>
        <w:rPr>
          <w:rFonts w:ascii="inherit" w:hAnsi="inherit" w:cs="Helvetica"/>
          <w:color w:val="21242C"/>
          <w:sz w:val="21"/>
          <w:szCs w:val="21"/>
          <w:lang w:val="en-US"/>
        </w:rPr>
      </w:pPr>
      <w:r w:rsidRPr="00C5248D">
        <w:rPr>
          <w:rStyle w:val="Strong"/>
          <w:rFonts w:ascii="inherit" w:hAnsi="inherit" w:cs="Helvetica"/>
          <w:color w:val="21242C"/>
          <w:sz w:val="21"/>
          <w:szCs w:val="21"/>
          <w:bdr w:val="none" w:sz="0" w:space="0" w:color="auto" w:frame="1"/>
          <w:lang w:val="en-US"/>
        </w:rPr>
        <w:t>World War I was truly a world-wide war. Here, countries that were allied with the Triple Entente, known as the Allied Powers, are highlighted in green. Countries that were allied with the Central Powers are highlighted in orange.</w:t>
      </w:r>
      <w:r w:rsidRPr="00C5248D">
        <w:rPr>
          <w:rFonts w:ascii="inherit" w:hAnsi="inherit" w:cs="Helvetica"/>
          <w:color w:val="21242C"/>
          <w:sz w:val="21"/>
          <w:szCs w:val="21"/>
          <w:lang w:val="en-US"/>
        </w:rPr>
        <w:t> </w:t>
      </w:r>
      <w:hyperlink r:id="rId8" w:tgtFrame="_blank" w:history="1">
        <w:r w:rsidRPr="00C5248D">
          <w:rPr>
            <w:rStyle w:val="Hyperlink"/>
            <w:rFonts w:ascii="inherit" w:hAnsi="inherit" w:cs="Helvetica"/>
            <w:sz w:val="21"/>
            <w:szCs w:val="21"/>
            <w:bdr w:val="none" w:sz="0" w:space="0" w:color="auto" w:frame="1"/>
            <w:lang w:val="en-US"/>
          </w:rPr>
          <w:t>Map</w:t>
        </w:r>
      </w:hyperlink>
      <w:r w:rsidRPr="00C5248D">
        <w:rPr>
          <w:rFonts w:ascii="inherit" w:hAnsi="inherit" w:cs="Helvetica"/>
          <w:color w:val="21242C"/>
          <w:sz w:val="21"/>
          <w:szCs w:val="21"/>
          <w:lang w:val="en-US"/>
        </w:rPr>
        <w:t> courtesy Wikimedia Commons.</w:t>
      </w:r>
    </w:p>
    <w:p w14:paraId="375BF2D7" w14:textId="77777777" w:rsidR="00C5248D" w:rsidRPr="00C5248D" w:rsidRDefault="00C5248D" w:rsidP="00C5248D">
      <w:pPr>
        <w:shd w:val="clear" w:color="auto" w:fill="FFFFFF"/>
        <w:spacing w:line="450" w:lineRule="atLeast"/>
        <w:textAlignment w:val="baseline"/>
        <w:rPr>
          <w:rFonts w:ascii="inherit" w:hAnsi="inherit" w:cs="Helvetica"/>
          <w:color w:val="21242C"/>
          <w:sz w:val="30"/>
          <w:szCs w:val="30"/>
          <w:lang w:val="en-US"/>
        </w:rPr>
      </w:pPr>
      <w:r w:rsidRPr="00C5248D">
        <w:rPr>
          <w:rFonts w:ascii="inherit" w:hAnsi="inherit" w:cs="Helvetica"/>
          <w:color w:val="21242C"/>
          <w:sz w:val="30"/>
          <w:szCs w:val="30"/>
          <w:lang w:val="en-US"/>
        </w:rPr>
        <w:t xml:space="preserve">The war pitted two groups of allies against each other: </w:t>
      </w:r>
      <w:proofErr w:type="gramStart"/>
      <w:r w:rsidRPr="00C5248D">
        <w:rPr>
          <w:rFonts w:ascii="inherit" w:hAnsi="inherit" w:cs="Helvetica"/>
          <w:color w:val="21242C"/>
          <w:sz w:val="30"/>
          <w:szCs w:val="30"/>
          <w:lang w:val="en-US"/>
        </w:rPr>
        <w:t>the</w:t>
      </w:r>
      <w:proofErr w:type="gramEnd"/>
      <w:r w:rsidRPr="00C5248D">
        <w:rPr>
          <w:rFonts w:ascii="inherit" w:hAnsi="inherit" w:cs="Helvetica"/>
          <w:color w:val="21242C"/>
          <w:sz w:val="30"/>
          <w:szCs w:val="30"/>
          <w:lang w:val="en-US"/>
        </w:rPr>
        <w:t> </w:t>
      </w:r>
      <w:r w:rsidRPr="00C5248D">
        <w:rPr>
          <w:rStyle w:val="Strong"/>
          <w:rFonts w:ascii="inherit" w:hAnsi="inherit" w:cs="Helvetica"/>
          <w:color w:val="21242C"/>
          <w:sz w:val="30"/>
          <w:szCs w:val="30"/>
          <w:bdr w:val="none" w:sz="0" w:space="0" w:color="auto" w:frame="1"/>
          <w:lang w:val="en-US"/>
        </w:rPr>
        <w:t>Triple Entente</w:t>
      </w:r>
      <w:r w:rsidRPr="00C5248D">
        <w:rPr>
          <w:rFonts w:ascii="inherit" w:hAnsi="inherit" w:cs="Helvetica"/>
          <w:color w:val="21242C"/>
          <w:sz w:val="30"/>
          <w:szCs w:val="30"/>
          <w:lang w:val="en-US"/>
        </w:rPr>
        <w:t>, composed of Russia, France, and the United Kingdom, against the </w:t>
      </w:r>
      <w:r w:rsidRPr="00C5248D">
        <w:rPr>
          <w:rStyle w:val="Strong"/>
          <w:rFonts w:ascii="inherit" w:hAnsi="inherit" w:cs="Helvetica"/>
          <w:color w:val="21242C"/>
          <w:sz w:val="30"/>
          <w:szCs w:val="30"/>
          <w:bdr w:val="none" w:sz="0" w:space="0" w:color="auto" w:frame="1"/>
          <w:lang w:val="en-US"/>
        </w:rPr>
        <w:t>Central Powers</w:t>
      </w:r>
      <w:r w:rsidRPr="00C5248D">
        <w:rPr>
          <w:rFonts w:ascii="inherit" w:hAnsi="inherit" w:cs="Helvetica"/>
          <w:color w:val="21242C"/>
          <w:sz w:val="30"/>
          <w:szCs w:val="30"/>
          <w:lang w:val="en-US"/>
        </w:rPr>
        <w:t>, Germany and Austria-Hungary. </w:t>
      </w:r>
    </w:p>
    <w:p w14:paraId="4FD5CD6A" w14:textId="77777777" w:rsidR="00C5248D" w:rsidRPr="00C5248D" w:rsidRDefault="00C5248D" w:rsidP="00C5248D">
      <w:pPr>
        <w:shd w:val="clear" w:color="auto" w:fill="FFFFFF"/>
        <w:spacing w:line="450" w:lineRule="atLeast"/>
        <w:textAlignment w:val="baseline"/>
        <w:rPr>
          <w:rFonts w:ascii="inherit" w:hAnsi="inherit" w:cs="Helvetica"/>
          <w:color w:val="21242C"/>
          <w:sz w:val="30"/>
          <w:szCs w:val="30"/>
          <w:lang w:val="en-US"/>
        </w:rPr>
      </w:pPr>
      <w:r w:rsidRPr="00C5248D">
        <w:rPr>
          <w:rFonts w:ascii="inherit" w:hAnsi="inherit" w:cs="Helvetica"/>
          <w:color w:val="21242C"/>
          <w:sz w:val="30"/>
          <w:szCs w:val="30"/>
          <w:lang w:val="en-US"/>
        </w:rPr>
        <w:t xml:space="preserve">Though everyone believed the war would be quick and decisive, it instead bogged down in a prolonged war of attrition, with soldiers in the trenches fighting ferociously to move the battle lines by mere </w:t>
      </w:r>
      <w:proofErr w:type="gramStart"/>
      <w:r w:rsidRPr="00C5248D">
        <w:rPr>
          <w:rFonts w:ascii="inherit" w:hAnsi="inherit" w:cs="Helvetica"/>
          <w:color w:val="21242C"/>
          <w:sz w:val="30"/>
          <w:szCs w:val="30"/>
          <w:lang w:val="en-US"/>
        </w:rPr>
        <w:t>inches.</w:t>
      </w:r>
      <w:r w:rsidRPr="00C5248D">
        <w:rPr>
          <w:rStyle w:val="katex-mathml"/>
          <w:color w:val="21242C"/>
          <w:sz w:val="30"/>
          <w:szCs w:val="30"/>
          <w:bdr w:val="none" w:sz="0" w:space="0" w:color="auto" w:frame="1"/>
          <w:lang w:val="en-US"/>
        </w:rPr>
        <w:t>^</w:t>
      </w:r>
      <w:proofErr w:type="gramEnd"/>
      <w:r w:rsidRPr="00C5248D">
        <w:rPr>
          <w:rStyle w:val="katex-mathml"/>
          <w:color w:val="21242C"/>
          <w:sz w:val="30"/>
          <w:szCs w:val="30"/>
          <w:bdr w:val="none" w:sz="0" w:space="0" w:color="auto" w:frame="1"/>
          <w:lang w:val="en-US"/>
        </w:rPr>
        <w:t>2</w:t>
      </w:r>
      <w:r w:rsidRPr="00C5248D">
        <w:rPr>
          <w:rStyle w:val="mord"/>
          <w:rFonts w:ascii="inherit" w:hAnsi="inherit"/>
          <w:color w:val="21242C"/>
          <w:sz w:val="21"/>
          <w:szCs w:val="21"/>
          <w:bdr w:val="none" w:sz="0" w:space="0" w:color="auto" w:frame="1"/>
          <w:lang w:val="en-US"/>
        </w:rPr>
        <w:t>2</w:t>
      </w:r>
      <w:r w:rsidRPr="00C5248D">
        <w:rPr>
          <w:rFonts w:ascii="inherit" w:hAnsi="inherit" w:cs="Helvetica"/>
          <w:color w:val="21242C"/>
          <w:sz w:val="30"/>
          <w:szCs w:val="30"/>
          <w:bdr w:val="none" w:sz="0" w:space="0" w:color="auto" w:frame="1"/>
          <w:lang w:val="en-US"/>
        </w:rPr>
        <w:t>squared</w:t>
      </w:r>
    </w:p>
    <w:p w14:paraId="58363186" w14:textId="77777777" w:rsidR="00C5248D" w:rsidRPr="00C5248D" w:rsidRDefault="00C5248D" w:rsidP="00C5248D">
      <w:pPr>
        <w:pStyle w:val="Heading2"/>
        <w:shd w:val="clear" w:color="auto" w:fill="FFFFFF"/>
        <w:spacing w:before="720" w:after="240"/>
        <w:textAlignment w:val="baseline"/>
        <w:rPr>
          <w:rFonts w:ascii="inherit" w:hAnsi="inherit" w:cs="Helvetica"/>
          <w:color w:val="21242C"/>
          <w:sz w:val="45"/>
          <w:szCs w:val="45"/>
          <w:lang w:val="en-US"/>
        </w:rPr>
      </w:pPr>
      <w:r w:rsidRPr="00C5248D">
        <w:rPr>
          <w:rFonts w:ascii="inherit" w:hAnsi="inherit" w:cs="Helvetica"/>
          <w:color w:val="21242C"/>
          <w:sz w:val="45"/>
          <w:szCs w:val="45"/>
          <w:lang w:val="en-US"/>
        </w:rPr>
        <w:t>The United States enters World War I</w:t>
      </w:r>
    </w:p>
    <w:p w14:paraId="3216CF9A" w14:textId="77777777" w:rsidR="00C5248D" w:rsidRPr="00C5248D" w:rsidRDefault="00C5248D" w:rsidP="00C5248D">
      <w:pPr>
        <w:shd w:val="clear" w:color="auto" w:fill="FFFFFF"/>
        <w:spacing w:line="450" w:lineRule="atLeast"/>
        <w:textAlignment w:val="baseline"/>
        <w:rPr>
          <w:rFonts w:ascii="inherit" w:hAnsi="inherit" w:cs="Helvetica"/>
          <w:color w:val="21242C"/>
          <w:sz w:val="30"/>
          <w:szCs w:val="30"/>
          <w:lang w:val="en-US"/>
        </w:rPr>
      </w:pPr>
      <w:r w:rsidRPr="00C5248D">
        <w:rPr>
          <w:rFonts w:ascii="inherit" w:hAnsi="inherit" w:cs="Helvetica"/>
          <w:color w:val="21242C"/>
          <w:sz w:val="30"/>
          <w:szCs w:val="30"/>
          <w:lang w:val="en-US"/>
        </w:rPr>
        <w:t>US President </w:t>
      </w:r>
      <w:hyperlink r:id="rId9" w:tgtFrame="_blank" w:history="1">
        <w:r w:rsidRPr="00C5248D">
          <w:rPr>
            <w:rStyle w:val="Hyperlink"/>
            <w:rFonts w:ascii="inherit" w:hAnsi="inherit" w:cs="Helvetica"/>
            <w:sz w:val="30"/>
            <w:szCs w:val="30"/>
            <w:bdr w:val="none" w:sz="0" w:space="0" w:color="auto" w:frame="1"/>
            <w:lang w:val="en-US"/>
          </w:rPr>
          <w:t>Woodrow Wilson</w:t>
        </w:r>
      </w:hyperlink>
      <w:r w:rsidRPr="00C5248D">
        <w:rPr>
          <w:rFonts w:ascii="inherit" w:hAnsi="inherit" w:cs="Helvetica"/>
          <w:color w:val="21242C"/>
          <w:sz w:val="30"/>
          <w:szCs w:val="30"/>
          <w:lang w:val="en-US"/>
        </w:rPr>
        <w:t> sought to maintain US neutrality but was ultimately unable to keep the United States out of the war, largely because of escalating German aggression. On May 7, 1915, the Germans sunk the British ocean liner RMS </w:t>
      </w:r>
      <w:hyperlink r:id="rId10" w:tgtFrame="_blank" w:history="1">
        <w:r w:rsidRPr="00C5248D">
          <w:rPr>
            <w:rStyle w:val="Hyperlink"/>
            <w:rFonts w:ascii="inherit" w:hAnsi="inherit" w:cs="Helvetica"/>
            <w:sz w:val="30"/>
            <w:szCs w:val="30"/>
            <w:bdr w:val="none" w:sz="0" w:space="0" w:color="auto" w:frame="1"/>
            <w:lang w:val="en-US"/>
          </w:rPr>
          <w:t>Lusitania</w:t>
        </w:r>
      </w:hyperlink>
      <w:r w:rsidRPr="00C5248D">
        <w:rPr>
          <w:rFonts w:ascii="inherit" w:hAnsi="inherit" w:cs="Helvetica"/>
          <w:color w:val="21242C"/>
          <w:sz w:val="30"/>
          <w:szCs w:val="30"/>
          <w:lang w:val="en-US"/>
        </w:rPr>
        <w:t>, which had over a hundred Americans on board. Wilson warned that the United States would not permit unrestricted submarine warfare or any further violations of international law.</w:t>
      </w:r>
    </w:p>
    <w:p w14:paraId="30270C55" w14:textId="77777777" w:rsidR="00C5248D" w:rsidRPr="00C5248D" w:rsidRDefault="00C5248D" w:rsidP="00C5248D">
      <w:pPr>
        <w:shd w:val="clear" w:color="auto" w:fill="FFFFFF"/>
        <w:spacing w:line="450" w:lineRule="atLeast"/>
        <w:textAlignment w:val="baseline"/>
        <w:rPr>
          <w:rFonts w:ascii="inherit" w:hAnsi="inherit" w:cs="Helvetica"/>
          <w:color w:val="21242C"/>
          <w:sz w:val="30"/>
          <w:szCs w:val="30"/>
          <w:lang w:val="en-US"/>
        </w:rPr>
      </w:pPr>
      <w:r w:rsidRPr="00C5248D">
        <w:rPr>
          <w:rFonts w:ascii="inherit" w:hAnsi="inherit" w:cs="Helvetica"/>
          <w:color w:val="21242C"/>
          <w:sz w:val="30"/>
          <w:szCs w:val="30"/>
          <w:lang w:val="en-US"/>
        </w:rPr>
        <w:t>In January 1917, the Germans resumed submarine warfare. A few days after this announcement, the Wilson administration obtained a copy of the </w:t>
      </w:r>
      <w:hyperlink r:id="rId11" w:tgtFrame="_blank" w:history="1">
        <w:r w:rsidRPr="00C5248D">
          <w:rPr>
            <w:rStyle w:val="Hyperlink"/>
            <w:rFonts w:ascii="inherit" w:hAnsi="inherit" w:cs="Helvetica"/>
            <w:sz w:val="30"/>
            <w:szCs w:val="30"/>
            <w:bdr w:val="none" w:sz="0" w:space="0" w:color="auto" w:frame="1"/>
            <w:lang w:val="en-US"/>
          </w:rPr>
          <w:t>Zimmermann Telegram</w:t>
        </w:r>
      </w:hyperlink>
      <w:r w:rsidRPr="00C5248D">
        <w:rPr>
          <w:rFonts w:ascii="inherit" w:hAnsi="inherit" w:cs="Helvetica"/>
          <w:color w:val="21242C"/>
          <w:sz w:val="30"/>
          <w:szCs w:val="30"/>
          <w:lang w:val="en-US"/>
        </w:rPr>
        <w:t>, which urged Mexico to join the war effort on the side of Germany and pledged that in the event of a German victory, the territories of Arizona, Texas, and New Mexico would be stripped from the United States and returned to Mexico. The publication of the Zimmermann Telegram and the escalation of German submarine attacks on US merchant vessels led the US Congress to </w:t>
      </w:r>
      <w:hyperlink r:id="rId12" w:tgtFrame="_blank" w:history="1">
        <w:r w:rsidRPr="00C5248D">
          <w:rPr>
            <w:rStyle w:val="Hyperlink"/>
            <w:rFonts w:ascii="inherit" w:hAnsi="inherit" w:cs="Helvetica"/>
            <w:sz w:val="30"/>
            <w:szCs w:val="30"/>
            <w:bdr w:val="none" w:sz="0" w:space="0" w:color="auto" w:frame="1"/>
            <w:lang w:val="en-US"/>
          </w:rPr>
          <w:t>declare war on Germany</w:t>
        </w:r>
      </w:hyperlink>
      <w:r w:rsidRPr="00C5248D">
        <w:rPr>
          <w:rFonts w:ascii="inherit" w:hAnsi="inherit" w:cs="Helvetica"/>
          <w:color w:val="21242C"/>
          <w:sz w:val="30"/>
          <w:szCs w:val="30"/>
          <w:lang w:val="en-US"/>
        </w:rPr>
        <w:t> on April 6, 1917.</w:t>
      </w:r>
    </w:p>
    <w:p w14:paraId="6510D3FF" w14:textId="1CE993AA" w:rsidR="00C5248D" w:rsidRPr="00C5248D" w:rsidRDefault="00C5248D" w:rsidP="00C5248D">
      <w:pPr>
        <w:shd w:val="clear" w:color="auto" w:fill="FFFFFF"/>
        <w:spacing w:line="450" w:lineRule="atLeast"/>
        <w:textAlignment w:val="baseline"/>
        <w:rPr>
          <w:rFonts w:ascii="inherit" w:hAnsi="inherit" w:cs="Helvetica"/>
          <w:color w:val="21242C"/>
          <w:sz w:val="30"/>
          <w:szCs w:val="30"/>
          <w:lang w:val="en-US"/>
        </w:rPr>
      </w:pPr>
      <w:r w:rsidRPr="00C5248D">
        <w:rPr>
          <w:rFonts w:ascii="inherit" w:hAnsi="inherit" w:cs="Helvetica"/>
          <w:color w:val="21242C"/>
          <w:sz w:val="30"/>
          <w:szCs w:val="30"/>
          <w:lang w:val="en-US"/>
        </w:rPr>
        <w:t xml:space="preserve">More than 1.3 million men and twenty thousand women enlisted in the armed </w:t>
      </w:r>
      <w:proofErr w:type="gramStart"/>
      <w:r w:rsidRPr="00C5248D">
        <w:rPr>
          <w:rFonts w:ascii="inherit" w:hAnsi="inherit" w:cs="Helvetica"/>
          <w:color w:val="21242C"/>
          <w:sz w:val="30"/>
          <w:szCs w:val="30"/>
          <w:lang w:val="en-US"/>
        </w:rPr>
        <w:t>forces.</w:t>
      </w:r>
      <w:r w:rsidRPr="00C5248D">
        <w:rPr>
          <w:rStyle w:val="katex-mathml"/>
          <w:color w:val="21242C"/>
          <w:sz w:val="30"/>
          <w:szCs w:val="30"/>
          <w:bdr w:val="none" w:sz="0" w:space="0" w:color="auto" w:frame="1"/>
          <w:lang w:val="en-US"/>
        </w:rPr>
        <w:t>^</w:t>
      </w:r>
      <w:proofErr w:type="gramEnd"/>
      <w:r w:rsidRPr="00C5248D">
        <w:rPr>
          <w:rStyle w:val="katex-mathml"/>
          <w:color w:val="21242C"/>
          <w:sz w:val="30"/>
          <w:szCs w:val="30"/>
          <w:bdr w:val="none" w:sz="0" w:space="0" w:color="auto" w:frame="1"/>
          <w:lang w:val="en-US"/>
        </w:rPr>
        <w:t>3</w:t>
      </w:r>
      <w:r w:rsidRPr="00C5248D">
        <w:rPr>
          <w:rStyle w:val="mord"/>
          <w:rFonts w:ascii="inherit" w:hAnsi="inherit"/>
          <w:color w:val="21242C"/>
          <w:sz w:val="21"/>
          <w:szCs w:val="21"/>
          <w:bdr w:val="none" w:sz="0" w:space="0" w:color="auto" w:frame="1"/>
          <w:lang w:val="en-US"/>
        </w:rPr>
        <w:t>3</w:t>
      </w:r>
      <w:r w:rsidRPr="00C5248D">
        <w:rPr>
          <w:rFonts w:ascii="inherit" w:hAnsi="inherit" w:cs="Helvetica"/>
          <w:color w:val="21242C"/>
          <w:sz w:val="30"/>
          <w:szCs w:val="30"/>
          <w:bdr w:val="none" w:sz="0" w:space="0" w:color="auto" w:frame="1"/>
          <w:lang w:val="en-US"/>
        </w:rPr>
        <w:t>cubed</w:t>
      </w:r>
      <w:r w:rsidRPr="00C5248D">
        <w:rPr>
          <w:rFonts w:ascii="inherit" w:hAnsi="inherit" w:cs="Helvetica"/>
          <w:color w:val="21242C"/>
          <w:sz w:val="30"/>
          <w:szCs w:val="30"/>
          <w:lang w:val="en-US"/>
        </w:rPr>
        <w:t xml:space="preserve"> Though some Americans opposed US entry into the war, many believed they had a civic duty to support the war effort. US government propaganda </w:t>
      </w:r>
      <w:r w:rsidRPr="00C5248D">
        <w:rPr>
          <w:rFonts w:ascii="inherit" w:hAnsi="inherit" w:cs="Helvetica"/>
          <w:color w:val="21242C"/>
          <w:sz w:val="30"/>
          <w:szCs w:val="30"/>
          <w:lang w:val="en-US"/>
        </w:rPr>
        <w:lastRenderedPageBreak/>
        <w:t>sought to mobilize the American citizenry through appeals to patriotism and civic duty, and by linking US democracy with support for the democracies of Western Europe.</w:t>
      </w:r>
    </w:p>
    <w:p w14:paraId="51A1C38A" w14:textId="4142130C" w:rsidR="00C5248D" w:rsidRPr="00C5248D" w:rsidRDefault="00C5248D" w:rsidP="00C5248D">
      <w:pPr>
        <w:shd w:val="clear" w:color="auto" w:fill="FFFFFF"/>
        <w:spacing w:line="294" w:lineRule="atLeast"/>
        <w:jc w:val="center"/>
        <w:textAlignment w:val="baseline"/>
        <w:rPr>
          <w:rFonts w:ascii="inherit" w:hAnsi="inherit" w:cs="Helvetica"/>
          <w:color w:val="21242C"/>
          <w:sz w:val="21"/>
          <w:szCs w:val="21"/>
          <w:lang w:val="en-US"/>
        </w:rPr>
      </w:pPr>
    </w:p>
    <w:p w14:paraId="45D7602C" w14:textId="1EE19CF0" w:rsidR="00C5248D" w:rsidRPr="00C5248D" w:rsidRDefault="00C5248D" w:rsidP="00C5248D">
      <w:pPr>
        <w:shd w:val="clear" w:color="auto" w:fill="FFFFFF"/>
        <w:spacing w:line="450" w:lineRule="atLeast"/>
        <w:ind w:left="-15" w:right="-15"/>
        <w:jc w:val="center"/>
        <w:textAlignment w:val="baseline"/>
        <w:rPr>
          <w:rFonts w:ascii="inherit" w:hAnsi="inherit" w:cs="Helvetica"/>
          <w:color w:val="21242C"/>
          <w:sz w:val="30"/>
          <w:szCs w:val="30"/>
          <w:bdr w:val="none" w:sz="0" w:space="0" w:color="auto" w:frame="1"/>
          <w:lang w:val="en-US"/>
        </w:rPr>
      </w:pPr>
      <w:r>
        <w:rPr>
          <w:rFonts w:ascii="inherit" w:hAnsi="inherit" w:cs="Helvetica"/>
          <w:noProof/>
          <w:color w:val="21242C"/>
          <w:sz w:val="21"/>
          <w:szCs w:val="21"/>
        </w:rPr>
        <w:drawing>
          <wp:anchor distT="0" distB="0" distL="114300" distR="114300" simplePos="0" relativeHeight="251658240" behindDoc="1" locked="0" layoutInCell="1" allowOverlap="1" wp14:anchorId="691F40A3" wp14:editId="380B4858">
            <wp:simplePos x="0" y="0"/>
            <wp:positionH relativeFrom="column">
              <wp:posOffset>57150</wp:posOffset>
            </wp:positionH>
            <wp:positionV relativeFrom="paragraph">
              <wp:posOffset>153035</wp:posOffset>
            </wp:positionV>
            <wp:extent cx="2724785" cy="3990975"/>
            <wp:effectExtent l="0" t="0" r="0" b="9525"/>
            <wp:wrapTight wrapText="bothSides">
              <wp:wrapPolygon edited="0">
                <wp:start x="0" y="0"/>
                <wp:lineTo x="0" y="21548"/>
                <wp:lineTo x="21444" y="21548"/>
                <wp:lineTo x="21444" y="0"/>
                <wp:lineTo x="0" y="0"/>
              </wp:wrapPolygon>
            </wp:wrapTight>
            <wp:docPr id="1" name="Picture 1" descr="Propaganda poster depicting Germany as a mad gorilla intent on invading the United St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aganda poster depicting Germany as a mad gorilla intent on invading the United State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4785" cy="399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248D">
        <w:rPr>
          <w:rFonts w:ascii="inherit" w:hAnsi="inherit" w:cs="Helvetica"/>
          <w:color w:val="21242C"/>
          <w:sz w:val="30"/>
          <w:szCs w:val="30"/>
          <w:bdr w:val="none" w:sz="0" w:space="0" w:color="auto" w:frame="1"/>
          <w:lang w:val="en-US"/>
        </w:rPr>
        <w:t>Propaganda poster depicting Germany as a mad gorilla intent on invading the United States.</w:t>
      </w:r>
    </w:p>
    <w:p w14:paraId="7291460F" w14:textId="77777777" w:rsidR="00C5248D" w:rsidRPr="00C5248D" w:rsidRDefault="00C5248D" w:rsidP="00C5248D">
      <w:pPr>
        <w:shd w:val="clear" w:color="auto" w:fill="FFFFFF"/>
        <w:spacing w:line="285" w:lineRule="atLeast"/>
        <w:textAlignment w:val="baseline"/>
        <w:rPr>
          <w:rFonts w:ascii="inherit" w:hAnsi="inherit" w:cs="Helvetica"/>
          <w:color w:val="21242C"/>
          <w:sz w:val="21"/>
          <w:szCs w:val="21"/>
          <w:lang w:val="en-US"/>
        </w:rPr>
      </w:pPr>
      <w:r w:rsidRPr="00C5248D">
        <w:rPr>
          <w:rStyle w:val="Strong"/>
          <w:rFonts w:ascii="inherit" w:hAnsi="inherit" w:cs="Helvetica"/>
          <w:color w:val="21242C"/>
          <w:sz w:val="21"/>
          <w:szCs w:val="21"/>
          <w:bdr w:val="none" w:sz="0" w:space="0" w:color="auto" w:frame="1"/>
          <w:lang w:val="en-US"/>
        </w:rPr>
        <w:t>Propaganda poster for the American war effort in World War I, 1917. The poster portrays Germany as a mad gorilla that would turn its sights on American shores if not defeated in Europe.</w:t>
      </w:r>
      <w:r w:rsidRPr="00C5248D">
        <w:rPr>
          <w:rFonts w:ascii="inherit" w:hAnsi="inherit" w:cs="Helvetica"/>
          <w:color w:val="21242C"/>
          <w:sz w:val="21"/>
          <w:szCs w:val="21"/>
          <w:lang w:val="en-US"/>
        </w:rPr>
        <w:t> </w:t>
      </w:r>
      <w:hyperlink r:id="rId14" w:tgtFrame="_blank" w:history="1">
        <w:r w:rsidRPr="00C5248D">
          <w:rPr>
            <w:rStyle w:val="Hyperlink"/>
            <w:rFonts w:ascii="inherit" w:hAnsi="inherit" w:cs="Helvetica"/>
            <w:sz w:val="21"/>
            <w:szCs w:val="21"/>
            <w:bdr w:val="none" w:sz="0" w:space="0" w:color="auto" w:frame="1"/>
            <w:lang w:val="en-US"/>
          </w:rPr>
          <w:t>Image</w:t>
        </w:r>
      </w:hyperlink>
      <w:r w:rsidRPr="00C5248D">
        <w:rPr>
          <w:rFonts w:ascii="inherit" w:hAnsi="inherit" w:cs="Helvetica"/>
          <w:color w:val="21242C"/>
          <w:sz w:val="21"/>
          <w:szCs w:val="21"/>
          <w:lang w:val="en-US"/>
        </w:rPr>
        <w:t> courtesy Wikimedia Commons.</w:t>
      </w:r>
    </w:p>
    <w:p w14:paraId="4A3991A1" w14:textId="77777777" w:rsidR="00C5248D" w:rsidRPr="00C5248D" w:rsidRDefault="00C5248D" w:rsidP="00C5248D">
      <w:pPr>
        <w:shd w:val="clear" w:color="auto" w:fill="FFFFFF"/>
        <w:spacing w:line="450" w:lineRule="atLeast"/>
        <w:textAlignment w:val="baseline"/>
        <w:rPr>
          <w:rFonts w:ascii="inherit" w:hAnsi="inherit" w:cs="Helvetica"/>
          <w:color w:val="21242C"/>
          <w:sz w:val="30"/>
          <w:szCs w:val="30"/>
          <w:lang w:val="en-US"/>
        </w:rPr>
      </w:pPr>
      <w:r w:rsidRPr="00C5248D">
        <w:rPr>
          <w:rFonts w:ascii="inherit" w:hAnsi="inherit" w:cs="Helvetica"/>
          <w:color w:val="21242C"/>
          <w:sz w:val="30"/>
          <w:szCs w:val="30"/>
          <w:lang w:val="en-US"/>
        </w:rPr>
        <w:t>The </w:t>
      </w:r>
      <w:r w:rsidRPr="00C5248D">
        <w:rPr>
          <w:rStyle w:val="Strong"/>
          <w:rFonts w:ascii="inherit" w:hAnsi="inherit" w:cs="Helvetica"/>
          <w:color w:val="21242C"/>
          <w:sz w:val="30"/>
          <w:szCs w:val="30"/>
          <w:bdr w:val="none" w:sz="0" w:space="0" w:color="auto" w:frame="1"/>
          <w:lang w:val="en-US"/>
        </w:rPr>
        <w:t>Selective Service Act of 1917</w:t>
      </w:r>
      <w:r w:rsidRPr="00C5248D">
        <w:rPr>
          <w:rFonts w:ascii="inherit" w:hAnsi="inherit" w:cs="Helvetica"/>
          <w:color w:val="21242C"/>
          <w:sz w:val="30"/>
          <w:szCs w:val="30"/>
          <w:lang w:val="en-US"/>
        </w:rPr>
        <w:t> authorized the conscription of military manpower for the war effort so that the United States did not have to rely solely on volunteers.</w:t>
      </w:r>
      <w:r w:rsidRPr="00C5248D">
        <w:rPr>
          <w:rStyle w:val="katex-mathml"/>
          <w:color w:val="21242C"/>
          <w:sz w:val="30"/>
          <w:szCs w:val="30"/>
          <w:bdr w:val="none" w:sz="0" w:space="0" w:color="auto" w:frame="1"/>
          <w:lang w:val="en-US"/>
        </w:rPr>
        <w:t>^4</w:t>
      </w:r>
      <w:r w:rsidRPr="00C5248D">
        <w:rPr>
          <w:rStyle w:val="mord"/>
          <w:rFonts w:ascii="inherit" w:hAnsi="inherit"/>
          <w:color w:val="21242C"/>
          <w:sz w:val="21"/>
          <w:szCs w:val="21"/>
          <w:bdr w:val="none" w:sz="0" w:space="0" w:color="auto" w:frame="1"/>
          <w:lang w:val="en-US"/>
        </w:rPr>
        <w:t>4</w:t>
      </w:r>
      <w:r w:rsidRPr="00C5248D">
        <w:rPr>
          <w:rFonts w:ascii="inherit" w:hAnsi="inherit" w:cs="Helvetica"/>
          <w:color w:val="21242C"/>
          <w:sz w:val="30"/>
          <w:szCs w:val="30"/>
          <w:bdr w:val="none" w:sz="0" w:space="0" w:color="auto" w:frame="1"/>
          <w:lang w:val="en-US"/>
        </w:rPr>
        <w:t>start superscript, 4, end superscript</w:t>
      </w:r>
      <w:r w:rsidRPr="00C5248D">
        <w:rPr>
          <w:rFonts w:ascii="inherit" w:hAnsi="inherit" w:cs="Helvetica"/>
          <w:color w:val="21242C"/>
          <w:sz w:val="30"/>
          <w:szCs w:val="30"/>
          <w:lang w:val="en-US"/>
        </w:rPr>
        <w:t> Because many American citizens believed it was their patriotic duty to support the war effort, the draft was well-received and rates of draft-dodging were relatively low.</w:t>
      </w:r>
    </w:p>
    <w:p w14:paraId="1D94A1C9" w14:textId="77777777" w:rsidR="00C5248D" w:rsidRPr="00C5248D" w:rsidRDefault="00C5248D" w:rsidP="00C5248D">
      <w:pPr>
        <w:pStyle w:val="Heading2"/>
        <w:shd w:val="clear" w:color="auto" w:fill="FFFFFF"/>
        <w:spacing w:before="720" w:after="240"/>
        <w:textAlignment w:val="baseline"/>
        <w:rPr>
          <w:rFonts w:ascii="inherit" w:hAnsi="inherit" w:cs="Helvetica"/>
          <w:color w:val="21242C"/>
          <w:sz w:val="45"/>
          <w:szCs w:val="45"/>
          <w:lang w:val="en-US"/>
        </w:rPr>
      </w:pPr>
      <w:r w:rsidRPr="00C5248D">
        <w:rPr>
          <w:rFonts w:ascii="inherit" w:hAnsi="inherit" w:cs="Helvetica"/>
          <w:color w:val="21242C"/>
          <w:sz w:val="45"/>
          <w:szCs w:val="45"/>
          <w:lang w:val="en-US"/>
        </w:rPr>
        <w:t>World War I on the home front</w:t>
      </w:r>
    </w:p>
    <w:p w14:paraId="6A0F5CC1" w14:textId="77777777" w:rsidR="00C5248D" w:rsidRPr="00C5248D" w:rsidRDefault="00C5248D" w:rsidP="00C5248D">
      <w:pPr>
        <w:shd w:val="clear" w:color="auto" w:fill="FFFFFF"/>
        <w:spacing w:line="450" w:lineRule="atLeast"/>
        <w:textAlignment w:val="baseline"/>
        <w:rPr>
          <w:rFonts w:ascii="inherit" w:hAnsi="inherit" w:cs="Helvetica"/>
          <w:color w:val="21242C"/>
          <w:sz w:val="30"/>
          <w:szCs w:val="30"/>
          <w:lang w:val="en-US"/>
        </w:rPr>
      </w:pPr>
      <w:r w:rsidRPr="00C5248D">
        <w:rPr>
          <w:rFonts w:ascii="inherit" w:hAnsi="inherit" w:cs="Helvetica"/>
          <w:color w:val="21242C"/>
          <w:sz w:val="30"/>
          <w:szCs w:val="30"/>
          <w:lang w:val="en-US"/>
        </w:rPr>
        <w:t>The First World War had an enormous impact on US politics, culture, and society. Advocates of female suffrage successfully linked the patriotic efforts of women in the war with voting rights. This strategy was highly effective, and in 1920, the US Congress ratified the </w:t>
      </w:r>
      <w:hyperlink r:id="rId15" w:tgtFrame="_blank" w:history="1">
        <w:r w:rsidRPr="00C5248D">
          <w:rPr>
            <w:rStyle w:val="Hyperlink"/>
            <w:rFonts w:ascii="inherit" w:hAnsi="inherit" w:cs="Helvetica"/>
            <w:sz w:val="30"/>
            <w:szCs w:val="30"/>
            <w:bdr w:val="none" w:sz="0" w:space="0" w:color="auto" w:frame="1"/>
            <w:lang w:val="en-US"/>
          </w:rPr>
          <w:t>Nineteenth Amendment</w:t>
        </w:r>
      </w:hyperlink>
      <w:r w:rsidRPr="00C5248D">
        <w:rPr>
          <w:rFonts w:ascii="inherit" w:hAnsi="inherit" w:cs="Helvetica"/>
          <w:color w:val="21242C"/>
          <w:sz w:val="30"/>
          <w:szCs w:val="30"/>
          <w:lang w:val="en-US"/>
        </w:rPr>
        <w:t>, which guaranteed women the right to vote.</w:t>
      </w:r>
      <w:r w:rsidRPr="00C5248D">
        <w:rPr>
          <w:rStyle w:val="katex-mathml"/>
          <w:color w:val="21242C"/>
          <w:sz w:val="30"/>
          <w:szCs w:val="30"/>
          <w:bdr w:val="none" w:sz="0" w:space="0" w:color="auto" w:frame="1"/>
          <w:lang w:val="en-US"/>
        </w:rPr>
        <w:t>^5</w:t>
      </w:r>
      <w:r w:rsidRPr="00C5248D">
        <w:rPr>
          <w:rStyle w:val="mord"/>
          <w:rFonts w:ascii="inherit" w:hAnsi="inherit"/>
          <w:color w:val="21242C"/>
          <w:sz w:val="21"/>
          <w:szCs w:val="21"/>
          <w:bdr w:val="none" w:sz="0" w:space="0" w:color="auto" w:frame="1"/>
          <w:lang w:val="en-US"/>
        </w:rPr>
        <w:t>5</w:t>
      </w:r>
      <w:r w:rsidRPr="00C5248D">
        <w:rPr>
          <w:rFonts w:ascii="inherit" w:hAnsi="inherit" w:cs="Helvetica"/>
          <w:color w:val="21242C"/>
          <w:sz w:val="30"/>
          <w:szCs w:val="30"/>
          <w:bdr w:val="none" w:sz="0" w:space="0" w:color="auto" w:frame="1"/>
          <w:lang w:val="en-US"/>
        </w:rPr>
        <w:t>start superscript, 5, end superscript</w:t>
      </w:r>
    </w:p>
    <w:p w14:paraId="6A6655EA" w14:textId="77777777" w:rsidR="00C5248D" w:rsidRPr="00C5248D" w:rsidRDefault="00C5248D" w:rsidP="00C5248D">
      <w:pPr>
        <w:shd w:val="clear" w:color="auto" w:fill="FFFFFF"/>
        <w:spacing w:line="450" w:lineRule="atLeast"/>
        <w:textAlignment w:val="baseline"/>
        <w:rPr>
          <w:rFonts w:ascii="inherit" w:hAnsi="inherit" w:cs="Helvetica"/>
          <w:color w:val="21242C"/>
          <w:sz w:val="30"/>
          <w:szCs w:val="30"/>
          <w:lang w:val="en-US"/>
        </w:rPr>
      </w:pPr>
      <w:r w:rsidRPr="00C5248D">
        <w:rPr>
          <w:rFonts w:ascii="inherit" w:hAnsi="inherit" w:cs="Helvetica"/>
          <w:color w:val="21242C"/>
          <w:sz w:val="30"/>
          <w:szCs w:val="30"/>
          <w:lang w:val="en-US"/>
        </w:rPr>
        <w:t>Others were not so lucky. Hyper-vigilance on the home front led to spontaneous outbreaks of violence against groups whose loyalty to the United States was considered suspect. German-Americans, labor activists, suffragists, immigrants, African Americans, and socialists were subjected to threats, harassment, imprisonment, and physical violence.</w:t>
      </w:r>
    </w:p>
    <w:p w14:paraId="72FAF13C" w14:textId="77777777" w:rsidR="00C5248D" w:rsidRPr="00C5248D" w:rsidRDefault="00C5248D" w:rsidP="00C5248D">
      <w:pPr>
        <w:shd w:val="clear" w:color="auto" w:fill="FFFFFF"/>
        <w:spacing w:line="450" w:lineRule="atLeast"/>
        <w:textAlignment w:val="baseline"/>
        <w:rPr>
          <w:rFonts w:ascii="inherit" w:hAnsi="inherit" w:cs="Helvetica"/>
          <w:color w:val="21242C"/>
          <w:sz w:val="30"/>
          <w:szCs w:val="30"/>
          <w:lang w:val="en-US"/>
        </w:rPr>
      </w:pPr>
      <w:r w:rsidRPr="00C5248D">
        <w:rPr>
          <w:rFonts w:ascii="inherit" w:hAnsi="inherit" w:cs="Helvetica"/>
          <w:color w:val="21242C"/>
          <w:sz w:val="30"/>
          <w:szCs w:val="30"/>
          <w:lang w:val="en-US"/>
        </w:rPr>
        <w:lastRenderedPageBreak/>
        <w:t>At the same time, civil liberties were sharply curtailed. The </w:t>
      </w:r>
      <w:r w:rsidRPr="00C5248D">
        <w:rPr>
          <w:rStyle w:val="Strong"/>
          <w:rFonts w:ascii="inherit" w:hAnsi="inherit" w:cs="Helvetica"/>
          <w:color w:val="21242C"/>
          <w:sz w:val="30"/>
          <w:szCs w:val="30"/>
          <w:bdr w:val="none" w:sz="0" w:space="0" w:color="auto" w:frame="1"/>
          <w:lang w:val="en-US"/>
        </w:rPr>
        <w:t>Espionage Act of 1917</w:t>
      </w:r>
      <w:r w:rsidRPr="00C5248D">
        <w:rPr>
          <w:rFonts w:ascii="inherit" w:hAnsi="inherit" w:cs="Helvetica"/>
          <w:color w:val="21242C"/>
          <w:sz w:val="30"/>
          <w:szCs w:val="30"/>
          <w:lang w:val="en-US"/>
        </w:rPr>
        <w:t> and the </w:t>
      </w:r>
      <w:r w:rsidRPr="00C5248D">
        <w:rPr>
          <w:rStyle w:val="Strong"/>
          <w:rFonts w:ascii="inherit" w:hAnsi="inherit" w:cs="Helvetica"/>
          <w:color w:val="21242C"/>
          <w:sz w:val="30"/>
          <w:szCs w:val="30"/>
          <w:bdr w:val="none" w:sz="0" w:space="0" w:color="auto" w:frame="1"/>
          <w:lang w:val="en-US"/>
        </w:rPr>
        <w:t>Sedition Act of 1918</w:t>
      </w:r>
      <w:r w:rsidRPr="00C5248D">
        <w:rPr>
          <w:rFonts w:ascii="inherit" w:hAnsi="inherit" w:cs="Helvetica"/>
          <w:color w:val="21242C"/>
          <w:sz w:val="30"/>
          <w:szCs w:val="30"/>
          <w:lang w:val="en-US"/>
        </w:rPr>
        <w:t> criminalized the expression of antiwar sentiment and criticism of the US government and armed forces. Voluntary associations were created to identify dissidents, and many of these worked together with the Federal Bureau of Investigation to patrol the home front and punish perceived “enemies</w:t>
      </w:r>
      <w:proofErr w:type="gramStart"/>
      <w:r w:rsidRPr="00C5248D">
        <w:rPr>
          <w:rFonts w:ascii="inherit" w:hAnsi="inherit" w:cs="Helvetica"/>
          <w:color w:val="21242C"/>
          <w:sz w:val="30"/>
          <w:szCs w:val="30"/>
          <w:lang w:val="en-US"/>
        </w:rPr>
        <w:t>.”</w:t>
      </w:r>
      <w:r w:rsidRPr="00C5248D">
        <w:rPr>
          <w:rStyle w:val="katex-mathml"/>
          <w:color w:val="21242C"/>
          <w:sz w:val="30"/>
          <w:szCs w:val="30"/>
          <w:bdr w:val="none" w:sz="0" w:space="0" w:color="auto" w:frame="1"/>
          <w:lang w:val="en-US"/>
        </w:rPr>
        <w:t>^</w:t>
      </w:r>
      <w:proofErr w:type="gramEnd"/>
      <w:r w:rsidRPr="00C5248D">
        <w:rPr>
          <w:rStyle w:val="katex-mathml"/>
          <w:color w:val="21242C"/>
          <w:sz w:val="30"/>
          <w:szCs w:val="30"/>
          <w:bdr w:val="none" w:sz="0" w:space="0" w:color="auto" w:frame="1"/>
          <w:lang w:val="en-US"/>
        </w:rPr>
        <w:t>6</w:t>
      </w:r>
      <w:r w:rsidRPr="00C5248D">
        <w:rPr>
          <w:rStyle w:val="mord"/>
          <w:rFonts w:ascii="inherit" w:hAnsi="inherit"/>
          <w:color w:val="21242C"/>
          <w:sz w:val="21"/>
          <w:szCs w:val="21"/>
          <w:bdr w:val="none" w:sz="0" w:space="0" w:color="auto" w:frame="1"/>
          <w:lang w:val="en-US"/>
        </w:rPr>
        <w:t>6</w:t>
      </w:r>
      <w:r w:rsidRPr="00C5248D">
        <w:rPr>
          <w:rFonts w:ascii="inherit" w:hAnsi="inherit" w:cs="Helvetica"/>
          <w:color w:val="21242C"/>
          <w:sz w:val="30"/>
          <w:szCs w:val="30"/>
          <w:bdr w:val="none" w:sz="0" w:space="0" w:color="auto" w:frame="1"/>
          <w:lang w:val="en-US"/>
        </w:rPr>
        <w:t>start superscript, 6, end superscript</w:t>
      </w:r>
    </w:p>
    <w:p w14:paraId="200574F9" w14:textId="77777777" w:rsidR="00C5248D" w:rsidRPr="00C5248D" w:rsidRDefault="00C5248D" w:rsidP="00C5248D">
      <w:pPr>
        <w:pStyle w:val="Heading2"/>
        <w:shd w:val="clear" w:color="auto" w:fill="FFFFFF"/>
        <w:spacing w:before="720" w:after="240"/>
        <w:textAlignment w:val="baseline"/>
        <w:rPr>
          <w:rFonts w:ascii="inherit" w:hAnsi="inherit" w:cs="Helvetica"/>
          <w:color w:val="21242C"/>
          <w:sz w:val="45"/>
          <w:szCs w:val="45"/>
          <w:lang w:val="en-US"/>
        </w:rPr>
      </w:pPr>
      <w:r w:rsidRPr="00C5248D">
        <w:rPr>
          <w:rFonts w:ascii="inherit" w:hAnsi="inherit" w:cs="Helvetica"/>
          <w:color w:val="21242C"/>
          <w:sz w:val="45"/>
          <w:szCs w:val="45"/>
          <w:lang w:val="en-US"/>
        </w:rPr>
        <w:t>Aftermath: consequences of World War I</w:t>
      </w:r>
    </w:p>
    <w:p w14:paraId="0C6536C6" w14:textId="77777777" w:rsidR="00C5248D" w:rsidRPr="00C5248D" w:rsidRDefault="00C5248D" w:rsidP="00C5248D">
      <w:pPr>
        <w:shd w:val="clear" w:color="auto" w:fill="FFFFFF"/>
        <w:spacing w:line="450" w:lineRule="atLeast"/>
        <w:textAlignment w:val="baseline"/>
        <w:rPr>
          <w:rFonts w:ascii="inherit" w:hAnsi="inherit" w:cs="Helvetica"/>
          <w:color w:val="21242C"/>
          <w:sz w:val="30"/>
          <w:szCs w:val="30"/>
          <w:lang w:val="en-US"/>
        </w:rPr>
      </w:pPr>
      <w:r w:rsidRPr="00C5248D">
        <w:rPr>
          <w:rFonts w:ascii="inherit" w:hAnsi="inherit" w:cs="Helvetica"/>
          <w:color w:val="21242C"/>
          <w:sz w:val="30"/>
          <w:szCs w:val="30"/>
          <w:lang w:val="en-US"/>
        </w:rPr>
        <w:t>The experience of the First World War was traumatizing. The so-called “civilized” Western democracies had plunged into a ferocious and deadly conflict with uncertain origins and an unsatisfying outcome. As a result, many became disillusioned with the values and ideals of American political democracy and consumer culture. The generation that came of age during the First World War and the “Roaring 1920s” is known as the “</w:t>
      </w:r>
      <w:hyperlink r:id="rId16" w:tgtFrame="_blank" w:history="1">
        <w:r w:rsidRPr="00C5248D">
          <w:rPr>
            <w:rStyle w:val="Hyperlink"/>
            <w:rFonts w:ascii="inherit" w:hAnsi="inherit" w:cs="Helvetica"/>
            <w:sz w:val="30"/>
            <w:szCs w:val="30"/>
            <w:bdr w:val="none" w:sz="0" w:space="0" w:color="auto" w:frame="1"/>
            <w:lang w:val="en-US"/>
          </w:rPr>
          <w:t>Lost Generation</w:t>
        </w:r>
      </w:hyperlink>
      <w:r w:rsidRPr="00C5248D">
        <w:rPr>
          <w:rFonts w:ascii="inherit" w:hAnsi="inherit" w:cs="Helvetica"/>
          <w:color w:val="21242C"/>
          <w:sz w:val="30"/>
          <w:szCs w:val="30"/>
          <w:lang w:val="en-US"/>
        </w:rPr>
        <w:t>.”</w:t>
      </w:r>
    </w:p>
    <w:p w14:paraId="21F2F3E4" w14:textId="504E540A" w:rsidR="00C5248D" w:rsidRDefault="00C5248D" w:rsidP="00C5248D">
      <w:pPr>
        <w:shd w:val="clear" w:color="auto" w:fill="FFFFFF"/>
        <w:spacing w:line="450" w:lineRule="atLeast"/>
        <w:textAlignment w:val="baseline"/>
        <w:rPr>
          <w:rStyle w:val="mord"/>
          <w:rFonts w:ascii="inherit" w:hAnsi="inherit"/>
          <w:color w:val="21242C"/>
          <w:sz w:val="21"/>
          <w:szCs w:val="21"/>
          <w:bdr w:val="none" w:sz="0" w:space="0" w:color="auto" w:frame="1"/>
          <w:lang w:val="en-US"/>
        </w:rPr>
      </w:pPr>
      <w:r w:rsidRPr="00C5248D">
        <w:rPr>
          <w:rFonts w:ascii="inherit" w:hAnsi="inherit" w:cs="Helvetica"/>
          <w:color w:val="21242C"/>
          <w:sz w:val="30"/>
          <w:szCs w:val="30"/>
          <w:lang w:val="en-US"/>
        </w:rPr>
        <w:t>On the political front, a debate erupted between President Wilson and his supporters, who sought an expanded role for the United States in world affairs, and isolationists in Congress, who feared becoming embroiled in future European conflicts. Though Wilson was the foremost advocate of the </w:t>
      </w:r>
      <w:hyperlink r:id="rId17" w:tgtFrame="_blank" w:history="1">
        <w:r w:rsidRPr="00C5248D">
          <w:rPr>
            <w:rStyle w:val="Hyperlink"/>
            <w:rFonts w:ascii="inherit" w:hAnsi="inherit" w:cs="Helvetica"/>
            <w:sz w:val="30"/>
            <w:szCs w:val="30"/>
            <w:bdr w:val="none" w:sz="0" w:space="0" w:color="auto" w:frame="1"/>
            <w:lang w:val="en-US"/>
          </w:rPr>
          <w:t>League of Nations</w:t>
        </w:r>
      </w:hyperlink>
      <w:r w:rsidRPr="00C5248D">
        <w:rPr>
          <w:rFonts w:ascii="inherit" w:hAnsi="inherit" w:cs="Helvetica"/>
          <w:color w:val="21242C"/>
          <w:sz w:val="30"/>
          <w:szCs w:val="30"/>
          <w:lang w:val="en-US"/>
        </w:rPr>
        <w:t>, an international peacekeeping organization, the United States never officially joined the League due to isolationist opposition.</w:t>
      </w:r>
      <w:r w:rsidRPr="00C5248D">
        <w:rPr>
          <w:rStyle w:val="katex-mathml"/>
          <w:color w:val="21242C"/>
          <w:sz w:val="30"/>
          <w:szCs w:val="30"/>
          <w:bdr w:val="none" w:sz="0" w:space="0" w:color="auto" w:frame="1"/>
          <w:lang w:val="en-US"/>
        </w:rPr>
        <w:t>^7</w:t>
      </w:r>
      <w:r w:rsidRPr="00C5248D">
        <w:rPr>
          <w:rStyle w:val="mord"/>
          <w:rFonts w:ascii="inherit" w:hAnsi="inherit"/>
          <w:color w:val="21242C"/>
          <w:sz w:val="21"/>
          <w:szCs w:val="21"/>
          <w:bdr w:val="none" w:sz="0" w:space="0" w:color="auto" w:frame="1"/>
          <w:lang w:val="en-US"/>
        </w:rPr>
        <w:t>7</w:t>
      </w:r>
    </w:p>
    <w:p w14:paraId="67FAEDF4" w14:textId="6AD54A69" w:rsidR="00C5248D" w:rsidRPr="00C5248D" w:rsidRDefault="00C5248D" w:rsidP="00C5248D">
      <w:pPr>
        <w:shd w:val="clear" w:color="auto" w:fill="FFFFFF"/>
        <w:spacing w:line="450" w:lineRule="atLeast"/>
        <w:textAlignment w:val="baseline"/>
        <w:rPr>
          <w:rFonts w:ascii="inherit" w:hAnsi="inherit" w:cs="Helvetica"/>
          <w:color w:val="21242C"/>
          <w:sz w:val="30"/>
          <w:szCs w:val="30"/>
          <w:lang w:val="en-US"/>
        </w:rPr>
      </w:pPr>
      <w:hyperlink r:id="rId18" w:history="1">
        <w:r w:rsidRPr="00C5248D">
          <w:rPr>
            <w:rStyle w:val="Hyperlink"/>
            <w:lang w:val="en-US"/>
          </w:rPr>
          <w:t>https://www.khanacademy.org/humanities/us-history/rise-to-world-power/us-in-wwi/a/the-united-states-in-world-war-i</w:t>
        </w:r>
      </w:hyperlink>
    </w:p>
    <w:p w14:paraId="2034F25F" w14:textId="77777777" w:rsidR="00F463AE" w:rsidRPr="00C5248D" w:rsidRDefault="00C5248D">
      <w:pPr>
        <w:rPr>
          <w:lang w:val="en-US"/>
        </w:rPr>
      </w:pPr>
    </w:p>
    <w:sectPr w:rsidR="00F463AE" w:rsidRPr="00C5248D" w:rsidSect="00C5248D">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E5E31"/>
    <w:multiLevelType w:val="multilevel"/>
    <w:tmpl w:val="7A9A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8D"/>
    <w:rsid w:val="001D69FD"/>
    <w:rsid w:val="001E1AC9"/>
    <w:rsid w:val="0026578E"/>
    <w:rsid w:val="00390BDC"/>
    <w:rsid w:val="003B61B3"/>
    <w:rsid w:val="0052140C"/>
    <w:rsid w:val="005531FF"/>
    <w:rsid w:val="00705E3F"/>
    <w:rsid w:val="00786241"/>
    <w:rsid w:val="00880F25"/>
    <w:rsid w:val="009A68E2"/>
    <w:rsid w:val="009E0882"/>
    <w:rsid w:val="00A05570"/>
    <w:rsid w:val="00B67E05"/>
    <w:rsid w:val="00BC62C5"/>
    <w:rsid w:val="00BE118C"/>
    <w:rsid w:val="00C216EE"/>
    <w:rsid w:val="00C5248D"/>
    <w:rsid w:val="00C73137"/>
    <w:rsid w:val="00CB0B2B"/>
    <w:rsid w:val="00DB1068"/>
    <w:rsid w:val="00DD3337"/>
    <w:rsid w:val="00DF04F3"/>
    <w:rsid w:val="00E67D00"/>
    <w:rsid w:val="00E937E4"/>
    <w:rsid w:val="00EC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2C0E"/>
  <w15:chartTrackingRefBased/>
  <w15:docId w15:val="{2FD0F479-0567-40C9-8E61-4E87D84B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R"/>
    </w:rPr>
  </w:style>
  <w:style w:type="paragraph" w:styleId="Heading1">
    <w:name w:val="heading 1"/>
    <w:basedOn w:val="Normal"/>
    <w:link w:val="Heading1Char"/>
    <w:uiPriority w:val="9"/>
    <w:qFormat/>
    <w:rsid w:val="00C52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R"/>
    </w:rPr>
  </w:style>
  <w:style w:type="paragraph" w:styleId="Heading2">
    <w:name w:val="heading 2"/>
    <w:basedOn w:val="Normal"/>
    <w:next w:val="Normal"/>
    <w:link w:val="Heading2Char"/>
    <w:uiPriority w:val="9"/>
    <w:unhideWhenUsed/>
    <w:qFormat/>
    <w:rsid w:val="00C524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48D"/>
    <w:rPr>
      <w:rFonts w:ascii="Times New Roman" w:eastAsia="Times New Roman" w:hAnsi="Times New Roman" w:cs="Times New Roman"/>
      <w:b/>
      <w:bCs/>
      <w:kern w:val="36"/>
      <w:sz w:val="48"/>
      <w:szCs w:val="48"/>
      <w:lang w:val="es-PR" w:eastAsia="es-PR"/>
    </w:rPr>
  </w:style>
  <w:style w:type="character" w:customStyle="1" w:styleId="Heading2Char">
    <w:name w:val="Heading 2 Char"/>
    <w:basedOn w:val="DefaultParagraphFont"/>
    <w:link w:val="Heading2"/>
    <w:uiPriority w:val="9"/>
    <w:rsid w:val="00C5248D"/>
    <w:rPr>
      <w:rFonts w:asciiTheme="majorHAnsi" w:eastAsiaTheme="majorEastAsia" w:hAnsiTheme="majorHAnsi" w:cstheme="majorBidi"/>
      <w:color w:val="2F5496" w:themeColor="accent1" w:themeShade="BF"/>
      <w:sz w:val="26"/>
      <w:szCs w:val="26"/>
      <w:lang w:val="es-PR"/>
    </w:rPr>
  </w:style>
  <w:style w:type="character" w:styleId="Strong">
    <w:name w:val="Strong"/>
    <w:basedOn w:val="DefaultParagraphFont"/>
    <w:uiPriority w:val="22"/>
    <w:qFormat/>
    <w:rsid w:val="00C5248D"/>
    <w:rPr>
      <w:b/>
      <w:bCs/>
    </w:rPr>
  </w:style>
  <w:style w:type="character" w:styleId="Hyperlink">
    <w:name w:val="Hyperlink"/>
    <w:basedOn w:val="DefaultParagraphFont"/>
    <w:uiPriority w:val="99"/>
    <w:semiHidden/>
    <w:unhideWhenUsed/>
    <w:rsid w:val="00C5248D"/>
    <w:rPr>
      <w:color w:val="0000FF"/>
      <w:u w:val="single"/>
    </w:rPr>
  </w:style>
  <w:style w:type="character" w:customStyle="1" w:styleId="katex-mathml">
    <w:name w:val="katex-mathml"/>
    <w:basedOn w:val="DefaultParagraphFont"/>
    <w:rsid w:val="00C5248D"/>
  </w:style>
  <w:style w:type="character" w:customStyle="1" w:styleId="mord">
    <w:name w:val="mord"/>
    <w:basedOn w:val="DefaultParagraphFont"/>
    <w:rsid w:val="00C5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8712">
      <w:bodyDiv w:val="1"/>
      <w:marLeft w:val="0"/>
      <w:marRight w:val="0"/>
      <w:marTop w:val="0"/>
      <w:marBottom w:val="0"/>
      <w:divBdr>
        <w:top w:val="none" w:sz="0" w:space="0" w:color="auto"/>
        <w:left w:val="none" w:sz="0" w:space="0" w:color="auto"/>
        <w:bottom w:val="none" w:sz="0" w:space="0" w:color="auto"/>
        <w:right w:val="none" w:sz="0" w:space="0" w:color="auto"/>
      </w:divBdr>
      <w:divsChild>
        <w:div w:id="1881480501">
          <w:marLeft w:val="0"/>
          <w:marRight w:val="0"/>
          <w:marTop w:val="0"/>
          <w:marBottom w:val="0"/>
          <w:divBdr>
            <w:top w:val="none" w:sz="0" w:space="0" w:color="auto"/>
            <w:left w:val="none" w:sz="0" w:space="0" w:color="auto"/>
            <w:bottom w:val="none" w:sz="0" w:space="0" w:color="auto"/>
            <w:right w:val="none" w:sz="0" w:space="0" w:color="auto"/>
          </w:divBdr>
          <w:divsChild>
            <w:div w:id="1465386464">
              <w:marLeft w:val="0"/>
              <w:marRight w:val="0"/>
              <w:marTop w:val="0"/>
              <w:marBottom w:val="0"/>
              <w:divBdr>
                <w:top w:val="none" w:sz="0" w:space="0" w:color="auto"/>
                <w:left w:val="none" w:sz="0" w:space="0" w:color="auto"/>
                <w:bottom w:val="none" w:sz="0" w:space="0" w:color="auto"/>
                <w:right w:val="none" w:sz="0" w:space="0" w:color="auto"/>
              </w:divBdr>
              <w:divsChild>
                <w:div w:id="1814056500">
                  <w:marLeft w:val="0"/>
                  <w:marRight w:val="0"/>
                  <w:marTop w:val="0"/>
                  <w:marBottom w:val="0"/>
                  <w:divBdr>
                    <w:top w:val="none" w:sz="0" w:space="0" w:color="auto"/>
                    <w:left w:val="none" w:sz="0" w:space="0" w:color="auto"/>
                    <w:bottom w:val="none" w:sz="0" w:space="0" w:color="auto"/>
                    <w:right w:val="none" w:sz="0" w:space="0" w:color="auto"/>
                  </w:divBdr>
                </w:div>
                <w:div w:id="48110286">
                  <w:marLeft w:val="0"/>
                  <w:marRight w:val="0"/>
                  <w:marTop w:val="0"/>
                  <w:marBottom w:val="0"/>
                  <w:divBdr>
                    <w:top w:val="none" w:sz="0" w:space="0" w:color="auto"/>
                    <w:left w:val="none" w:sz="0" w:space="0" w:color="auto"/>
                    <w:bottom w:val="none" w:sz="0" w:space="0" w:color="auto"/>
                    <w:right w:val="none" w:sz="0" w:space="0" w:color="auto"/>
                  </w:divBdr>
                  <w:divsChild>
                    <w:div w:id="1149597738">
                      <w:marLeft w:val="0"/>
                      <w:marRight w:val="0"/>
                      <w:marTop w:val="0"/>
                      <w:marBottom w:val="480"/>
                      <w:divBdr>
                        <w:top w:val="none" w:sz="0" w:space="0" w:color="auto"/>
                        <w:left w:val="none" w:sz="0" w:space="0" w:color="auto"/>
                        <w:bottom w:val="none" w:sz="0" w:space="0" w:color="auto"/>
                        <w:right w:val="none" w:sz="0" w:space="0" w:color="auto"/>
                      </w:divBdr>
                    </w:div>
                    <w:div w:id="432436906">
                      <w:marLeft w:val="0"/>
                      <w:marRight w:val="0"/>
                      <w:marTop w:val="0"/>
                      <w:marBottom w:val="480"/>
                      <w:divBdr>
                        <w:top w:val="none" w:sz="0" w:space="0" w:color="auto"/>
                        <w:left w:val="none" w:sz="0" w:space="0" w:color="auto"/>
                        <w:bottom w:val="none" w:sz="0" w:space="0" w:color="auto"/>
                        <w:right w:val="none" w:sz="0" w:space="0" w:color="auto"/>
                      </w:divBdr>
                    </w:div>
                    <w:div w:id="1421655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8603347">
          <w:marLeft w:val="0"/>
          <w:marRight w:val="0"/>
          <w:marTop w:val="0"/>
          <w:marBottom w:val="0"/>
          <w:divBdr>
            <w:top w:val="none" w:sz="0" w:space="0" w:color="auto"/>
            <w:left w:val="none" w:sz="0" w:space="0" w:color="auto"/>
            <w:bottom w:val="none" w:sz="0" w:space="0" w:color="auto"/>
            <w:right w:val="none" w:sz="0" w:space="0" w:color="auto"/>
          </w:divBdr>
          <w:divsChild>
            <w:div w:id="2121216617">
              <w:marLeft w:val="0"/>
              <w:marRight w:val="0"/>
              <w:marTop w:val="0"/>
              <w:marBottom w:val="0"/>
              <w:divBdr>
                <w:top w:val="none" w:sz="0" w:space="0" w:color="auto"/>
                <w:left w:val="none" w:sz="0" w:space="0" w:color="auto"/>
                <w:bottom w:val="none" w:sz="0" w:space="0" w:color="auto"/>
                <w:right w:val="none" w:sz="0" w:space="0" w:color="auto"/>
              </w:divBdr>
              <w:divsChild>
                <w:div w:id="399522756">
                  <w:marLeft w:val="0"/>
                  <w:marRight w:val="0"/>
                  <w:marTop w:val="0"/>
                  <w:marBottom w:val="0"/>
                  <w:divBdr>
                    <w:top w:val="none" w:sz="0" w:space="0" w:color="auto"/>
                    <w:left w:val="none" w:sz="0" w:space="0" w:color="auto"/>
                    <w:bottom w:val="none" w:sz="0" w:space="0" w:color="auto"/>
                    <w:right w:val="none" w:sz="0" w:space="0" w:color="auto"/>
                  </w:divBdr>
                </w:div>
                <w:div w:id="344406644">
                  <w:marLeft w:val="0"/>
                  <w:marRight w:val="0"/>
                  <w:marTop w:val="0"/>
                  <w:marBottom w:val="0"/>
                  <w:divBdr>
                    <w:top w:val="none" w:sz="0" w:space="0" w:color="auto"/>
                    <w:left w:val="none" w:sz="0" w:space="0" w:color="auto"/>
                    <w:bottom w:val="none" w:sz="0" w:space="0" w:color="auto"/>
                    <w:right w:val="none" w:sz="0" w:space="0" w:color="auto"/>
                  </w:divBdr>
                  <w:divsChild>
                    <w:div w:id="1989280842">
                      <w:marLeft w:val="0"/>
                      <w:marRight w:val="0"/>
                      <w:marTop w:val="0"/>
                      <w:marBottom w:val="480"/>
                      <w:divBdr>
                        <w:top w:val="none" w:sz="0" w:space="0" w:color="auto"/>
                        <w:left w:val="none" w:sz="0" w:space="0" w:color="auto"/>
                        <w:bottom w:val="none" w:sz="0" w:space="0" w:color="auto"/>
                        <w:right w:val="none" w:sz="0" w:space="0" w:color="auto"/>
                      </w:divBdr>
                    </w:div>
                  </w:divsChild>
                </w:div>
                <w:div w:id="1647975733">
                  <w:marLeft w:val="0"/>
                  <w:marRight w:val="0"/>
                  <w:marTop w:val="0"/>
                  <w:marBottom w:val="0"/>
                  <w:divBdr>
                    <w:top w:val="none" w:sz="0" w:space="0" w:color="auto"/>
                    <w:left w:val="none" w:sz="0" w:space="0" w:color="auto"/>
                    <w:bottom w:val="none" w:sz="0" w:space="0" w:color="auto"/>
                    <w:right w:val="none" w:sz="0" w:space="0" w:color="auto"/>
                  </w:divBdr>
                  <w:divsChild>
                    <w:div w:id="638264845">
                      <w:marLeft w:val="0"/>
                      <w:marRight w:val="0"/>
                      <w:marTop w:val="0"/>
                      <w:marBottom w:val="480"/>
                      <w:divBdr>
                        <w:top w:val="none" w:sz="0" w:space="0" w:color="auto"/>
                        <w:left w:val="none" w:sz="0" w:space="0" w:color="auto"/>
                        <w:bottom w:val="none" w:sz="0" w:space="0" w:color="auto"/>
                        <w:right w:val="none" w:sz="0" w:space="0" w:color="auto"/>
                      </w:divBdr>
                      <w:divsChild>
                        <w:div w:id="1441729184">
                          <w:marLeft w:val="0"/>
                          <w:marRight w:val="0"/>
                          <w:marTop w:val="0"/>
                          <w:marBottom w:val="0"/>
                          <w:divBdr>
                            <w:top w:val="none" w:sz="0" w:space="0" w:color="auto"/>
                            <w:left w:val="none" w:sz="0" w:space="0" w:color="auto"/>
                            <w:bottom w:val="none" w:sz="0" w:space="0" w:color="auto"/>
                            <w:right w:val="none" w:sz="0" w:space="0" w:color="auto"/>
                          </w:divBdr>
                          <w:divsChild>
                            <w:div w:id="1311791596">
                              <w:marLeft w:val="0"/>
                              <w:marRight w:val="0"/>
                              <w:marTop w:val="0"/>
                              <w:marBottom w:val="0"/>
                              <w:divBdr>
                                <w:top w:val="none" w:sz="0" w:space="0" w:color="auto"/>
                                <w:left w:val="none" w:sz="0" w:space="0" w:color="auto"/>
                                <w:bottom w:val="none" w:sz="0" w:space="0" w:color="auto"/>
                                <w:right w:val="none" w:sz="0" w:space="0" w:color="auto"/>
                              </w:divBdr>
                              <w:divsChild>
                                <w:div w:id="1268274714">
                                  <w:marLeft w:val="0"/>
                                  <w:marRight w:val="0"/>
                                  <w:marTop w:val="0"/>
                                  <w:marBottom w:val="480"/>
                                  <w:divBdr>
                                    <w:top w:val="none" w:sz="0" w:space="0" w:color="auto"/>
                                    <w:left w:val="none" w:sz="0" w:space="0" w:color="auto"/>
                                    <w:bottom w:val="none" w:sz="0" w:space="0" w:color="auto"/>
                                    <w:right w:val="none" w:sz="0" w:space="0" w:color="auto"/>
                                  </w:divBdr>
                                  <w:divsChild>
                                    <w:div w:id="567803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56107691">
                              <w:marLeft w:val="0"/>
                              <w:marRight w:val="0"/>
                              <w:marTop w:val="0"/>
                              <w:marBottom w:val="0"/>
                              <w:divBdr>
                                <w:top w:val="none" w:sz="0" w:space="0" w:color="auto"/>
                                <w:left w:val="none" w:sz="0" w:space="0" w:color="auto"/>
                                <w:bottom w:val="none" w:sz="0" w:space="0" w:color="auto"/>
                                <w:right w:val="none" w:sz="0" w:space="0" w:color="auto"/>
                              </w:divBdr>
                            </w:div>
                            <w:div w:id="957762046">
                              <w:marLeft w:val="0"/>
                              <w:marRight w:val="0"/>
                              <w:marTop w:val="0"/>
                              <w:marBottom w:val="0"/>
                              <w:divBdr>
                                <w:top w:val="none" w:sz="0" w:space="0" w:color="auto"/>
                                <w:left w:val="none" w:sz="0" w:space="0" w:color="auto"/>
                                <w:bottom w:val="none" w:sz="0" w:space="0" w:color="auto"/>
                                <w:right w:val="none" w:sz="0" w:space="0" w:color="auto"/>
                              </w:divBdr>
                              <w:divsChild>
                                <w:div w:id="1903326184">
                                  <w:marLeft w:val="0"/>
                                  <w:marRight w:val="0"/>
                                  <w:marTop w:val="0"/>
                                  <w:marBottom w:val="480"/>
                                  <w:divBdr>
                                    <w:top w:val="none" w:sz="0" w:space="0" w:color="auto"/>
                                    <w:left w:val="none" w:sz="0" w:space="0" w:color="auto"/>
                                    <w:bottom w:val="none" w:sz="0" w:space="0" w:color="auto"/>
                                    <w:right w:val="none" w:sz="0" w:space="0" w:color="auto"/>
                                  </w:divBdr>
                                  <w:divsChild>
                                    <w:div w:id="13492100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14729254">
                              <w:marLeft w:val="0"/>
                              <w:marRight w:val="0"/>
                              <w:marTop w:val="0"/>
                              <w:marBottom w:val="0"/>
                              <w:divBdr>
                                <w:top w:val="none" w:sz="0" w:space="0" w:color="auto"/>
                                <w:left w:val="none" w:sz="0" w:space="0" w:color="auto"/>
                                <w:bottom w:val="none" w:sz="0" w:space="0" w:color="auto"/>
                                <w:right w:val="none" w:sz="0" w:space="0" w:color="auto"/>
                              </w:divBdr>
                              <w:divsChild>
                                <w:div w:id="1742563759">
                                  <w:marLeft w:val="0"/>
                                  <w:marRight w:val="0"/>
                                  <w:marTop w:val="0"/>
                                  <w:marBottom w:val="0"/>
                                  <w:divBdr>
                                    <w:top w:val="none" w:sz="0" w:space="0" w:color="auto"/>
                                    <w:left w:val="none" w:sz="0" w:space="0" w:color="auto"/>
                                    <w:bottom w:val="none" w:sz="0" w:space="0" w:color="auto"/>
                                    <w:right w:val="none" w:sz="0" w:space="0" w:color="auto"/>
                                  </w:divBdr>
                                  <w:divsChild>
                                    <w:div w:id="1435322733">
                                      <w:marLeft w:val="0"/>
                                      <w:marRight w:val="0"/>
                                      <w:marTop w:val="0"/>
                                      <w:marBottom w:val="480"/>
                                      <w:divBdr>
                                        <w:top w:val="none" w:sz="0" w:space="0" w:color="auto"/>
                                        <w:left w:val="none" w:sz="0" w:space="0" w:color="auto"/>
                                        <w:bottom w:val="none" w:sz="0" w:space="0" w:color="auto"/>
                                        <w:right w:val="none" w:sz="0" w:space="0" w:color="auto"/>
                                      </w:divBdr>
                                      <w:divsChild>
                                        <w:div w:id="1159730723">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378945">
                  <w:marLeft w:val="0"/>
                  <w:marRight w:val="0"/>
                  <w:marTop w:val="0"/>
                  <w:marBottom w:val="0"/>
                  <w:divBdr>
                    <w:top w:val="none" w:sz="0" w:space="0" w:color="auto"/>
                    <w:left w:val="none" w:sz="0" w:space="0" w:color="auto"/>
                    <w:bottom w:val="none" w:sz="0" w:space="0" w:color="auto"/>
                    <w:right w:val="none" w:sz="0" w:space="0" w:color="auto"/>
                  </w:divBdr>
                  <w:divsChild>
                    <w:div w:id="122356197">
                      <w:marLeft w:val="0"/>
                      <w:marRight w:val="0"/>
                      <w:marTop w:val="0"/>
                      <w:marBottom w:val="480"/>
                      <w:divBdr>
                        <w:top w:val="none" w:sz="0" w:space="0" w:color="auto"/>
                        <w:left w:val="none" w:sz="0" w:space="0" w:color="auto"/>
                        <w:bottom w:val="none" w:sz="0" w:space="0" w:color="auto"/>
                        <w:right w:val="none" w:sz="0" w:space="0" w:color="auto"/>
                      </w:divBdr>
                      <w:divsChild>
                        <w:div w:id="1144080886">
                          <w:marLeft w:val="0"/>
                          <w:marRight w:val="0"/>
                          <w:marTop w:val="0"/>
                          <w:marBottom w:val="0"/>
                          <w:divBdr>
                            <w:top w:val="none" w:sz="0" w:space="0" w:color="auto"/>
                            <w:left w:val="none" w:sz="0" w:space="0" w:color="auto"/>
                            <w:bottom w:val="none" w:sz="0" w:space="0" w:color="auto"/>
                            <w:right w:val="none" w:sz="0" w:space="0" w:color="auto"/>
                          </w:divBdr>
                          <w:divsChild>
                            <w:div w:id="1932084934">
                              <w:marLeft w:val="0"/>
                              <w:marRight w:val="0"/>
                              <w:marTop w:val="0"/>
                              <w:marBottom w:val="0"/>
                              <w:divBdr>
                                <w:top w:val="none" w:sz="0" w:space="0" w:color="auto"/>
                                <w:left w:val="none" w:sz="0" w:space="0" w:color="auto"/>
                                <w:bottom w:val="none" w:sz="0" w:space="0" w:color="auto"/>
                                <w:right w:val="none" w:sz="0" w:space="0" w:color="auto"/>
                              </w:divBdr>
                              <w:divsChild>
                                <w:div w:id="302857990">
                                  <w:marLeft w:val="0"/>
                                  <w:marRight w:val="0"/>
                                  <w:marTop w:val="0"/>
                                  <w:marBottom w:val="0"/>
                                  <w:divBdr>
                                    <w:top w:val="none" w:sz="0" w:space="0" w:color="auto"/>
                                    <w:left w:val="none" w:sz="0" w:space="0" w:color="auto"/>
                                    <w:bottom w:val="none" w:sz="0" w:space="0" w:color="auto"/>
                                    <w:right w:val="none" w:sz="0" w:space="0" w:color="auto"/>
                                  </w:divBdr>
                                </w:div>
                                <w:div w:id="1324359905">
                                  <w:marLeft w:val="0"/>
                                  <w:marRight w:val="0"/>
                                  <w:marTop w:val="0"/>
                                  <w:marBottom w:val="0"/>
                                  <w:divBdr>
                                    <w:top w:val="none" w:sz="0" w:space="0" w:color="auto"/>
                                    <w:left w:val="none" w:sz="0" w:space="0" w:color="auto"/>
                                    <w:bottom w:val="none" w:sz="0" w:space="0" w:color="auto"/>
                                    <w:right w:val="none" w:sz="0" w:space="0" w:color="auto"/>
                                  </w:divBdr>
                                  <w:divsChild>
                                    <w:div w:id="465241567">
                                      <w:marLeft w:val="0"/>
                                      <w:marRight w:val="0"/>
                                      <w:marTop w:val="0"/>
                                      <w:marBottom w:val="0"/>
                                      <w:divBdr>
                                        <w:top w:val="none" w:sz="0" w:space="0" w:color="auto"/>
                                        <w:left w:val="none" w:sz="0" w:space="0" w:color="auto"/>
                                        <w:bottom w:val="none" w:sz="0" w:space="0" w:color="auto"/>
                                        <w:right w:val="none" w:sz="0" w:space="0" w:color="auto"/>
                                      </w:divBdr>
                                      <w:divsChild>
                                        <w:div w:id="3808309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623082">
                  <w:marLeft w:val="0"/>
                  <w:marRight w:val="0"/>
                  <w:marTop w:val="0"/>
                  <w:marBottom w:val="0"/>
                  <w:divBdr>
                    <w:top w:val="none" w:sz="0" w:space="0" w:color="auto"/>
                    <w:left w:val="none" w:sz="0" w:space="0" w:color="auto"/>
                    <w:bottom w:val="none" w:sz="0" w:space="0" w:color="auto"/>
                    <w:right w:val="none" w:sz="0" w:space="0" w:color="auto"/>
                  </w:divBdr>
                  <w:divsChild>
                    <w:div w:id="14306151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69802967">
          <w:marLeft w:val="0"/>
          <w:marRight w:val="0"/>
          <w:marTop w:val="0"/>
          <w:marBottom w:val="0"/>
          <w:divBdr>
            <w:top w:val="none" w:sz="0" w:space="0" w:color="auto"/>
            <w:left w:val="none" w:sz="0" w:space="0" w:color="auto"/>
            <w:bottom w:val="none" w:sz="0" w:space="0" w:color="auto"/>
            <w:right w:val="none" w:sz="0" w:space="0" w:color="auto"/>
          </w:divBdr>
          <w:divsChild>
            <w:div w:id="1123228916">
              <w:marLeft w:val="0"/>
              <w:marRight w:val="0"/>
              <w:marTop w:val="0"/>
              <w:marBottom w:val="0"/>
              <w:divBdr>
                <w:top w:val="none" w:sz="0" w:space="0" w:color="auto"/>
                <w:left w:val="none" w:sz="0" w:space="0" w:color="auto"/>
                <w:bottom w:val="none" w:sz="0" w:space="0" w:color="auto"/>
                <w:right w:val="none" w:sz="0" w:space="0" w:color="auto"/>
              </w:divBdr>
              <w:divsChild>
                <w:div w:id="188027321">
                  <w:marLeft w:val="0"/>
                  <w:marRight w:val="0"/>
                  <w:marTop w:val="0"/>
                  <w:marBottom w:val="0"/>
                  <w:divBdr>
                    <w:top w:val="none" w:sz="0" w:space="0" w:color="auto"/>
                    <w:left w:val="none" w:sz="0" w:space="0" w:color="auto"/>
                    <w:bottom w:val="none" w:sz="0" w:space="0" w:color="auto"/>
                    <w:right w:val="none" w:sz="0" w:space="0" w:color="auto"/>
                  </w:divBdr>
                </w:div>
                <w:div w:id="1432509935">
                  <w:marLeft w:val="0"/>
                  <w:marRight w:val="0"/>
                  <w:marTop w:val="0"/>
                  <w:marBottom w:val="0"/>
                  <w:divBdr>
                    <w:top w:val="none" w:sz="0" w:space="0" w:color="auto"/>
                    <w:left w:val="none" w:sz="0" w:space="0" w:color="auto"/>
                    <w:bottom w:val="none" w:sz="0" w:space="0" w:color="auto"/>
                    <w:right w:val="none" w:sz="0" w:space="0" w:color="auto"/>
                  </w:divBdr>
                  <w:divsChild>
                    <w:div w:id="68843110">
                      <w:marLeft w:val="0"/>
                      <w:marRight w:val="0"/>
                      <w:marTop w:val="0"/>
                      <w:marBottom w:val="480"/>
                      <w:divBdr>
                        <w:top w:val="none" w:sz="0" w:space="0" w:color="auto"/>
                        <w:left w:val="none" w:sz="0" w:space="0" w:color="auto"/>
                        <w:bottom w:val="none" w:sz="0" w:space="0" w:color="auto"/>
                        <w:right w:val="none" w:sz="0" w:space="0" w:color="auto"/>
                      </w:divBdr>
                    </w:div>
                  </w:divsChild>
                </w:div>
                <w:div w:id="121729937">
                  <w:marLeft w:val="0"/>
                  <w:marRight w:val="0"/>
                  <w:marTop w:val="0"/>
                  <w:marBottom w:val="0"/>
                  <w:divBdr>
                    <w:top w:val="none" w:sz="0" w:space="0" w:color="auto"/>
                    <w:left w:val="none" w:sz="0" w:space="0" w:color="auto"/>
                    <w:bottom w:val="none" w:sz="0" w:space="0" w:color="auto"/>
                    <w:right w:val="none" w:sz="0" w:space="0" w:color="auto"/>
                  </w:divBdr>
                  <w:divsChild>
                    <w:div w:id="767428315">
                      <w:marLeft w:val="0"/>
                      <w:marRight w:val="0"/>
                      <w:marTop w:val="0"/>
                      <w:marBottom w:val="480"/>
                      <w:divBdr>
                        <w:top w:val="none" w:sz="0" w:space="0" w:color="auto"/>
                        <w:left w:val="none" w:sz="0" w:space="0" w:color="auto"/>
                        <w:bottom w:val="none" w:sz="0" w:space="0" w:color="auto"/>
                        <w:right w:val="none" w:sz="0" w:space="0" w:color="auto"/>
                      </w:divBdr>
                    </w:div>
                  </w:divsChild>
                </w:div>
                <w:div w:id="1311715022">
                  <w:marLeft w:val="0"/>
                  <w:marRight w:val="0"/>
                  <w:marTop w:val="0"/>
                  <w:marBottom w:val="0"/>
                  <w:divBdr>
                    <w:top w:val="none" w:sz="0" w:space="0" w:color="auto"/>
                    <w:left w:val="none" w:sz="0" w:space="0" w:color="auto"/>
                    <w:bottom w:val="none" w:sz="0" w:space="0" w:color="auto"/>
                    <w:right w:val="none" w:sz="0" w:space="0" w:color="auto"/>
                  </w:divBdr>
                  <w:divsChild>
                    <w:div w:id="693770804">
                      <w:marLeft w:val="0"/>
                      <w:marRight w:val="0"/>
                      <w:marTop w:val="0"/>
                      <w:marBottom w:val="480"/>
                      <w:divBdr>
                        <w:top w:val="none" w:sz="0" w:space="0" w:color="auto"/>
                        <w:left w:val="none" w:sz="0" w:space="0" w:color="auto"/>
                        <w:bottom w:val="none" w:sz="0" w:space="0" w:color="auto"/>
                        <w:right w:val="none" w:sz="0" w:space="0" w:color="auto"/>
                      </w:divBdr>
                    </w:div>
                  </w:divsChild>
                </w:div>
                <w:div w:id="1635482372">
                  <w:marLeft w:val="0"/>
                  <w:marRight w:val="0"/>
                  <w:marTop w:val="0"/>
                  <w:marBottom w:val="0"/>
                  <w:divBdr>
                    <w:top w:val="none" w:sz="0" w:space="0" w:color="auto"/>
                    <w:left w:val="none" w:sz="0" w:space="0" w:color="auto"/>
                    <w:bottom w:val="none" w:sz="0" w:space="0" w:color="auto"/>
                    <w:right w:val="none" w:sz="0" w:space="0" w:color="auto"/>
                  </w:divBdr>
                  <w:divsChild>
                    <w:div w:id="1945191658">
                      <w:marLeft w:val="0"/>
                      <w:marRight w:val="0"/>
                      <w:marTop w:val="0"/>
                      <w:marBottom w:val="480"/>
                      <w:divBdr>
                        <w:top w:val="none" w:sz="0" w:space="0" w:color="auto"/>
                        <w:left w:val="none" w:sz="0" w:space="0" w:color="auto"/>
                        <w:bottom w:val="none" w:sz="0" w:space="0" w:color="auto"/>
                        <w:right w:val="none" w:sz="0" w:space="0" w:color="auto"/>
                      </w:divBdr>
                      <w:divsChild>
                        <w:div w:id="1478188508">
                          <w:marLeft w:val="0"/>
                          <w:marRight w:val="0"/>
                          <w:marTop w:val="0"/>
                          <w:marBottom w:val="0"/>
                          <w:divBdr>
                            <w:top w:val="none" w:sz="0" w:space="0" w:color="auto"/>
                            <w:left w:val="none" w:sz="0" w:space="0" w:color="auto"/>
                            <w:bottom w:val="none" w:sz="0" w:space="0" w:color="auto"/>
                            <w:right w:val="none" w:sz="0" w:space="0" w:color="auto"/>
                          </w:divBdr>
                          <w:divsChild>
                            <w:div w:id="477772892">
                              <w:marLeft w:val="0"/>
                              <w:marRight w:val="0"/>
                              <w:marTop w:val="0"/>
                              <w:marBottom w:val="0"/>
                              <w:divBdr>
                                <w:top w:val="none" w:sz="0" w:space="0" w:color="auto"/>
                                <w:left w:val="none" w:sz="0" w:space="0" w:color="auto"/>
                                <w:bottom w:val="none" w:sz="0" w:space="0" w:color="auto"/>
                                <w:right w:val="none" w:sz="0" w:space="0" w:color="auto"/>
                              </w:divBdr>
                            </w:div>
                            <w:div w:id="792400874">
                              <w:marLeft w:val="0"/>
                              <w:marRight w:val="0"/>
                              <w:marTop w:val="0"/>
                              <w:marBottom w:val="0"/>
                              <w:divBdr>
                                <w:top w:val="none" w:sz="0" w:space="0" w:color="auto"/>
                                <w:left w:val="none" w:sz="0" w:space="0" w:color="auto"/>
                                <w:bottom w:val="none" w:sz="0" w:space="0" w:color="auto"/>
                                <w:right w:val="none" w:sz="0" w:space="0" w:color="auto"/>
                              </w:divBdr>
                              <w:divsChild>
                                <w:div w:id="1496915261">
                                  <w:marLeft w:val="0"/>
                                  <w:marRight w:val="0"/>
                                  <w:marTop w:val="0"/>
                                  <w:marBottom w:val="480"/>
                                  <w:divBdr>
                                    <w:top w:val="none" w:sz="0" w:space="0" w:color="auto"/>
                                    <w:left w:val="none" w:sz="0" w:space="0" w:color="auto"/>
                                    <w:bottom w:val="none" w:sz="0" w:space="0" w:color="auto"/>
                                    <w:right w:val="none" w:sz="0" w:space="0" w:color="auto"/>
                                  </w:divBdr>
                                  <w:divsChild>
                                    <w:div w:id="109282099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98340660">
                              <w:marLeft w:val="0"/>
                              <w:marRight w:val="0"/>
                              <w:marTop w:val="0"/>
                              <w:marBottom w:val="0"/>
                              <w:divBdr>
                                <w:top w:val="none" w:sz="0" w:space="0" w:color="auto"/>
                                <w:left w:val="none" w:sz="0" w:space="0" w:color="auto"/>
                                <w:bottom w:val="none" w:sz="0" w:space="0" w:color="auto"/>
                                <w:right w:val="none" w:sz="0" w:space="0" w:color="auto"/>
                              </w:divBdr>
                              <w:divsChild>
                                <w:div w:id="1060595625">
                                  <w:marLeft w:val="0"/>
                                  <w:marRight w:val="0"/>
                                  <w:marTop w:val="0"/>
                                  <w:marBottom w:val="0"/>
                                  <w:divBdr>
                                    <w:top w:val="none" w:sz="0" w:space="0" w:color="auto"/>
                                    <w:left w:val="none" w:sz="0" w:space="0" w:color="auto"/>
                                    <w:bottom w:val="none" w:sz="0" w:space="0" w:color="auto"/>
                                    <w:right w:val="none" w:sz="0" w:space="0" w:color="auto"/>
                                  </w:divBdr>
                                  <w:divsChild>
                                    <w:div w:id="802699423">
                                      <w:marLeft w:val="0"/>
                                      <w:marRight w:val="0"/>
                                      <w:marTop w:val="0"/>
                                      <w:marBottom w:val="480"/>
                                      <w:divBdr>
                                        <w:top w:val="none" w:sz="0" w:space="0" w:color="auto"/>
                                        <w:left w:val="none" w:sz="0" w:space="0" w:color="auto"/>
                                        <w:bottom w:val="none" w:sz="0" w:space="0" w:color="auto"/>
                                        <w:right w:val="none" w:sz="0" w:space="0" w:color="auto"/>
                                      </w:divBdr>
                                      <w:divsChild>
                                        <w:div w:id="2035155302">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17274">
                  <w:marLeft w:val="0"/>
                  <w:marRight w:val="0"/>
                  <w:marTop w:val="0"/>
                  <w:marBottom w:val="0"/>
                  <w:divBdr>
                    <w:top w:val="none" w:sz="0" w:space="0" w:color="auto"/>
                    <w:left w:val="none" w:sz="0" w:space="0" w:color="auto"/>
                    <w:bottom w:val="none" w:sz="0" w:space="0" w:color="auto"/>
                    <w:right w:val="none" w:sz="0" w:space="0" w:color="auto"/>
                  </w:divBdr>
                  <w:divsChild>
                    <w:div w:id="16682897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5053153">
          <w:marLeft w:val="0"/>
          <w:marRight w:val="0"/>
          <w:marTop w:val="0"/>
          <w:marBottom w:val="0"/>
          <w:divBdr>
            <w:top w:val="none" w:sz="0" w:space="0" w:color="auto"/>
            <w:left w:val="none" w:sz="0" w:space="0" w:color="auto"/>
            <w:bottom w:val="none" w:sz="0" w:space="0" w:color="auto"/>
            <w:right w:val="none" w:sz="0" w:space="0" w:color="auto"/>
          </w:divBdr>
          <w:divsChild>
            <w:div w:id="212893491">
              <w:marLeft w:val="0"/>
              <w:marRight w:val="0"/>
              <w:marTop w:val="0"/>
              <w:marBottom w:val="0"/>
              <w:divBdr>
                <w:top w:val="none" w:sz="0" w:space="0" w:color="auto"/>
                <w:left w:val="none" w:sz="0" w:space="0" w:color="auto"/>
                <w:bottom w:val="none" w:sz="0" w:space="0" w:color="auto"/>
                <w:right w:val="none" w:sz="0" w:space="0" w:color="auto"/>
              </w:divBdr>
              <w:divsChild>
                <w:div w:id="960115105">
                  <w:marLeft w:val="0"/>
                  <w:marRight w:val="0"/>
                  <w:marTop w:val="0"/>
                  <w:marBottom w:val="0"/>
                  <w:divBdr>
                    <w:top w:val="none" w:sz="0" w:space="0" w:color="auto"/>
                    <w:left w:val="none" w:sz="0" w:space="0" w:color="auto"/>
                    <w:bottom w:val="none" w:sz="0" w:space="0" w:color="auto"/>
                    <w:right w:val="none" w:sz="0" w:space="0" w:color="auto"/>
                  </w:divBdr>
                </w:div>
                <w:div w:id="160587376">
                  <w:marLeft w:val="0"/>
                  <w:marRight w:val="0"/>
                  <w:marTop w:val="0"/>
                  <w:marBottom w:val="0"/>
                  <w:divBdr>
                    <w:top w:val="none" w:sz="0" w:space="0" w:color="auto"/>
                    <w:left w:val="none" w:sz="0" w:space="0" w:color="auto"/>
                    <w:bottom w:val="none" w:sz="0" w:space="0" w:color="auto"/>
                    <w:right w:val="none" w:sz="0" w:space="0" w:color="auto"/>
                  </w:divBdr>
                  <w:divsChild>
                    <w:div w:id="187255757">
                      <w:marLeft w:val="0"/>
                      <w:marRight w:val="0"/>
                      <w:marTop w:val="0"/>
                      <w:marBottom w:val="480"/>
                      <w:divBdr>
                        <w:top w:val="none" w:sz="0" w:space="0" w:color="auto"/>
                        <w:left w:val="none" w:sz="0" w:space="0" w:color="auto"/>
                        <w:bottom w:val="none" w:sz="0" w:space="0" w:color="auto"/>
                        <w:right w:val="none" w:sz="0" w:space="0" w:color="auto"/>
                      </w:divBdr>
                    </w:div>
                  </w:divsChild>
                </w:div>
                <w:div w:id="1987775435">
                  <w:marLeft w:val="0"/>
                  <w:marRight w:val="0"/>
                  <w:marTop w:val="0"/>
                  <w:marBottom w:val="0"/>
                  <w:divBdr>
                    <w:top w:val="none" w:sz="0" w:space="0" w:color="auto"/>
                    <w:left w:val="none" w:sz="0" w:space="0" w:color="auto"/>
                    <w:bottom w:val="none" w:sz="0" w:space="0" w:color="auto"/>
                    <w:right w:val="none" w:sz="0" w:space="0" w:color="auto"/>
                  </w:divBdr>
                  <w:divsChild>
                    <w:div w:id="98255559">
                      <w:marLeft w:val="0"/>
                      <w:marRight w:val="0"/>
                      <w:marTop w:val="0"/>
                      <w:marBottom w:val="480"/>
                      <w:divBdr>
                        <w:top w:val="none" w:sz="0" w:space="0" w:color="auto"/>
                        <w:left w:val="none" w:sz="0" w:space="0" w:color="auto"/>
                        <w:bottom w:val="none" w:sz="0" w:space="0" w:color="auto"/>
                        <w:right w:val="none" w:sz="0" w:space="0" w:color="auto"/>
                      </w:divBdr>
                    </w:div>
                  </w:divsChild>
                </w:div>
                <w:div w:id="653487772">
                  <w:marLeft w:val="0"/>
                  <w:marRight w:val="0"/>
                  <w:marTop w:val="0"/>
                  <w:marBottom w:val="0"/>
                  <w:divBdr>
                    <w:top w:val="none" w:sz="0" w:space="0" w:color="auto"/>
                    <w:left w:val="none" w:sz="0" w:space="0" w:color="auto"/>
                    <w:bottom w:val="none" w:sz="0" w:space="0" w:color="auto"/>
                    <w:right w:val="none" w:sz="0" w:space="0" w:color="auto"/>
                  </w:divBdr>
                  <w:divsChild>
                    <w:div w:id="224406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87999532">
          <w:marLeft w:val="0"/>
          <w:marRight w:val="0"/>
          <w:marTop w:val="0"/>
          <w:marBottom w:val="0"/>
          <w:divBdr>
            <w:top w:val="none" w:sz="0" w:space="0" w:color="auto"/>
            <w:left w:val="none" w:sz="0" w:space="0" w:color="auto"/>
            <w:bottom w:val="none" w:sz="0" w:space="0" w:color="auto"/>
            <w:right w:val="none" w:sz="0" w:space="0" w:color="auto"/>
          </w:divBdr>
          <w:divsChild>
            <w:div w:id="1656304137">
              <w:marLeft w:val="0"/>
              <w:marRight w:val="0"/>
              <w:marTop w:val="0"/>
              <w:marBottom w:val="0"/>
              <w:divBdr>
                <w:top w:val="none" w:sz="0" w:space="0" w:color="auto"/>
                <w:left w:val="none" w:sz="0" w:space="0" w:color="auto"/>
                <w:bottom w:val="none" w:sz="0" w:space="0" w:color="auto"/>
                <w:right w:val="none" w:sz="0" w:space="0" w:color="auto"/>
              </w:divBdr>
              <w:divsChild>
                <w:div w:id="2050033699">
                  <w:marLeft w:val="0"/>
                  <w:marRight w:val="0"/>
                  <w:marTop w:val="0"/>
                  <w:marBottom w:val="0"/>
                  <w:divBdr>
                    <w:top w:val="none" w:sz="0" w:space="0" w:color="auto"/>
                    <w:left w:val="none" w:sz="0" w:space="0" w:color="auto"/>
                    <w:bottom w:val="none" w:sz="0" w:space="0" w:color="auto"/>
                    <w:right w:val="none" w:sz="0" w:space="0" w:color="auto"/>
                  </w:divBdr>
                </w:div>
                <w:div w:id="1825125651">
                  <w:marLeft w:val="0"/>
                  <w:marRight w:val="0"/>
                  <w:marTop w:val="0"/>
                  <w:marBottom w:val="0"/>
                  <w:divBdr>
                    <w:top w:val="none" w:sz="0" w:space="0" w:color="auto"/>
                    <w:left w:val="none" w:sz="0" w:space="0" w:color="auto"/>
                    <w:bottom w:val="none" w:sz="0" w:space="0" w:color="auto"/>
                    <w:right w:val="none" w:sz="0" w:space="0" w:color="auto"/>
                  </w:divBdr>
                  <w:divsChild>
                    <w:div w:id="504978158">
                      <w:marLeft w:val="0"/>
                      <w:marRight w:val="0"/>
                      <w:marTop w:val="0"/>
                      <w:marBottom w:val="480"/>
                      <w:divBdr>
                        <w:top w:val="none" w:sz="0" w:space="0" w:color="auto"/>
                        <w:left w:val="none" w:sz="0" w:space="0" w:color="auto"/>
                        <w:bottom w:val="none" w:sz="0" w:space="0" w:color="auto"/>
                        <w:right w:val="none" w:sz="0" w:space="0" w:color="auto"/>
                      </w:divBdr>
                    </w:div>
                  </w:divsChild>
                </w:div>
                <w:div w:id="203101048">
                  <w:marLeft w:val="0"/>
                  <w:marRight w:val="0"/>
                  <w:marTop w:val="0"/>
                  <w:marBottom w:val="0"/>
                  <w:divBdr>
                    <w:top w:val="none" w:sz="0" w:space="0" w:color="auto"/>
                    <w:left w:val="none" w:sz="0" w:space="0" w:color="auto"/>
                    <w:bottom w:val="none" w:sz="0" w:space="0" w:color="auto"/>
                    <w:right w:val="none" w:sz="0" w:space="0" w:color="auto"/>
                  </w:divBdr>
                  <w:divsChild>
                    <w:div w:id="11209544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6898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WWI-re.png" TargetMode="External"/><Relationship Id="rId13" Type="http://schemas.openxmlformats.org/officeDocument/2006/relationships/image" Target="media/image2.jpeg"/><Relationship Id="rId18" Type="http://schemas.openxmlformats.org/officeDocument/2006/relationships/hyperlink" Target="https://www.khanacademy.org/humanities/us-history/rise-to-world-power/us-in-wwi/a/the-united-states-in-world-war-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khanacademy.org/humanities/us-history/rise-to-world-power/us-in-wwi/v/united-states-enters-world-war-i" TargetMode="External"/><Relationship Id="rId17" Type="http://schemas.openxmlformats.org/officeDocument/2006/relationships/hyperlink" Target="https://www.khanacademy.org/humanities/us-history/rise-to-world-power/us-in-wwi/a/the-league-of-nations" TargetMode="External"/><Relationship Id="rId2" Type="http://schemas.openxmlformats.org/officeDocument/2006/relationships/styles" Target="styles.xml"/><Relationship Id="rId16" Type="http://schemas.openxmlformats.org/officeDocument/2006/relationships/hyperlink" Target="https://www.khanacademy.org/humanities/us-history/rise-to-world-power/1920s-america/a/jazz-and-the-lost-gener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hanacademy.org/humanities/world-history/euro-hist/world-war-i-tutorial/v/the-great-war-begins" TargetMode="External"/><Relationship Id="rId11" Type="http://schemas.openxmlformats.org/officeDocument/2006/relationships/hyperlink" Target="https://www.khanacademy.org/humanities/us-history/rise-to-world-power/us-in-wwi/v/zimmermann-telegram" TargetMode="External"/><Relationship Id="rId5" Type="http://schemas.openxmlformats.org/officeDocument/2006/relationships/hyperlink" Target="https://www.khanacademy.org/humanities/world-history/euro-hist/world-war-i-tutorial/v/assassination-of-franz-ferdinand-by-gavrilo-princip" TargetMode="External"/><Relationship Id="rId15" Type="http://schemas.openxmlformats.org/officeDocument/2006/relationships/hyperlink" Target="https://www.khanacademy.org/humanities/us-history/rise-to-world-power/1920s-america/a/the-nineteenth-amendment" TargetMode="External"/><Relationship Id="rId10" Type="http://schemas.openxmlformats.org/officeDocument/2006/relationships/hyperlink" Target="https://www.khanacademy.org/humanities/us-history/rise-to-world-power/us-in-wwi/v/blockades-u-boats-and-sinking-of-the-lusitani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hanacademy.org/humanities/us-history/rise-to-world-power/us-in-wwi/a/the-presidency-of-woodrow-wilson" TargetMode="External"/><Relationship Id="rId14" Type="http://schemas.openxmlformats.org/officeDocument/2006/relationships/hyperlink" Target="https://commons.wikimedia.org/wiki/File:Harry_R._Hopps,_Destroy_this_mad_brute_Enlist_-_U.S._Army,_03216u_edi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1245</Words>
  <Characters>6852</Characters>
  <Application>Microsoft Office Word</Application>
  <DocSecurity>0</DocSecurity>
  <Lines>57</Lines>
  <Paragraphs>16</Paragraphs>
  <ScaleCrop>false</ScaleCrop>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2020-04-20T00:28:00Z</dcterms:created>
  <dcterms:modified xsi:type="dcterms:W3CDTF">2020-04-20T00:31:00Z</dcterms:modified>
</cp:coreProperties>
</file>